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6320F">
      <w:pPr>
        <w:jc w:val="center"/>
        <w:rPr>
          <w:rFonts w:hint="eastAsia"/>
          <w:sz w:val="48"/>
          <w:szCs w:val="56"/>
          <w:lang w:val="en-US" w:eastAsia="zh-CN"/>
        </w:rPr>
      </w:pPr>
      <w:r>
        <w:rPr>
          <w:rFonts w:hint="eastAsia"/>
          <w:sz w:val="48"/>
          <w:szCs w:val="56"/>
          <w:lang w:eastAsia="zh-CN"/>
        </w:rPr>
        <w:t>“</w:t>
      </w:r>
      <w:r>
        <w:rPr>
          <w:rFonts w:hint="eastAsia"/>
          <w:sz w:val="48"/>
          <w:szCs w:val="56"/>
          <w:lang w:val="en-US" w:eastAsia="zh-CN"/>
        </w:rPr>
        <w:t>蓝盾护航</w:t>
      </w:r>
      <w:r>
        <w:rPr>
          <w:rFonts w:hint="eastAsia"/>
          <w:sz w:val="48"/>
          <w:szCs w:val="56"/>
          <w:lang w:eastAsia="zh-CN"/>
        </w:rPr>
        <w:t>”</w:t>
      </w:r>
      <w:r>
        <w:rPr>
          <w:rFonts w:hint="eastAsia"/>
          <w:sz w:val="48"/>
          <w:szCs w:val="56"/>
          <w:lang w:val="en-US" w:eastAsia="zh-CN"/>
        </w:rPr>
        <w:t>—2026秋季学校卫生监督执法检查台账</w:t>
      </w:r>
    </w:p>
    <w:p w14:paraId="79C2F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33"/>
          <w:position w:val="6"/>
          <w:sz w:val="11"/>
          <w:szCs w:val="10"/>
        </w:rPr>
      </w:pPr>
      <w:r>
        <w:rPr>
          <w:rFonts w:hint="eastAsia" w:ascii="仿宋" w:hAnsi="仿宋" w:eastAsia="仿宋" w:cs="仿宋"/>
          <w:kern w:val="33"/>
          <w:position w:val="6"/>
          <w:sz w:val="36"/>
          <w:szCs w:val="44"/>
          <w:u w:val="single"/>
          <w:lang w:val="en-US" w:eastAsia="zh-CN"/>
        </w:rPr>
        <w:t xml:space="preserve">    铁力市  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县</w:t>
      </w:r>
      <w:r>
        <w:rPr>
          <w:rFonts w:hint="eastAsia" w:ascii="仿宋" w:hAnsi="仿宋" w:eastAsia="仿宋" w:cs="仿宋"/>
          <w:color w:val="000000"/>
          <w:spacing w:val="4"/>
          <w:kern w:val="33"/>
          <w:position w:val="6"/>
          <w:sz w:val="32"/>
        </w:rPr>
        <w:t>（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市）</w:t>
      </w:r>
      <w:r>
        <w:rPr>
          <w:rFonts w:hint="eastAsia" w:ascii="仿宋" w:hAnsi="仿宋" w:eastAsia="仿宋" w:cs="仿宋"/>
          <w:color w:val="000000"/>
          <w:spacing w:val="2"/>
          <w:kern w:val="33"/>
          <w:position w:val="6"/>
          <w:sz w:val="32"/>
        </w:rPr>
        <w:t>区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疾</w:t>
      </w:r>
      <w:r>
        <w:rPr>
          <w:rFonts w:hint="eastAsia" w:ascii="仿宋" w:hAnsi="仿宋" w:eastAsia="仿宋" w:cs="仿宋"/>
          <w:color w:val="000000"/>
          <w:spacing w:val="2"/>
          <w:kern w:val="33"/>
          <w:position w:val="6"/>
          <w:sz w:val="32"/>
        </w:rPr>
        <w:t>控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局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  <w:lang w:val="en-US" w:eastAsia="zh-CN"/>
        </w:rPr>
        <w:t xml:space="preserve">                  </w:t>
      </w:r>
    </w:p>
    <w:tbl>
      <w:tblPr>
        <w:tblStyle w:val="3"/>
        <w:tblpPr w:leftFromText="180" w:rightFromText="180" w:vertAnchor="text" w:tblpXSpec="center" w:tblpY="1"/>
        <w:tblOverlap w:val="never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222"/>
        <w:gridCol w:w="2461"/>
        <w:gridCol w:w="1242"/>
        <w:gridCol w:w="1233"/>
        <w:gridCol w:w="1707"/>
        <w:gridCol w:w="1199"/>
        <w:gridCol w:w="1474"/>
        <w:gridCol w:w="1461"/>
        <w:gridCol w:w="1362"/>
      </w:tblGrid>
      <w:tr w14:paraId="038F6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exact"/>
          <w:jc w:val="center"/>
        </w:trPr>
        <w:tc>
          <w:tcPr>
            <w:tcW w:w="283" w:type="pct"/>
            <w:vAlign w:val="center"/>
          </w:tcPr>
          <w:p w14:paraId="55EF5D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431" w:type="pct"/>
            <w:vAlign w:val="center"/>
          </w:tcPr>
          <w:p w14:paraId="05E56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学校类别</w:t>
            </w:r>
          </w:p>
        </w:tc>
        <w:tc>
          <w:tcPr>
            <w:tcW w:w="868" w:type="pct"/>
            <w:vAlign w:val="center"/>
          </w:tcPr>
          <w:p w14:paraId="58D6A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学校全称</w:t>
            </w:r>
          </w:p>
        </w:tc>
        <w:tc>
          <w:tcPr>
            <w:tcW w:w="438" w:type="pct"/>
            <w:vAlign w:val="center"/>
          </w:tcPr>
          <w:p w14:paraId="56FB9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检查内容</w:t>
            </w:r>
          </w:p>
        </w:tc>
        <w:tc>
          <w:tcPr>
            <w:tcW w:w="435" w:type="pct"/>
            <w:vAlign w:val="center"/>
          </w:tcPr>
          <w:p w14:paraId="5F31A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存在问题</w:t>
            </w:r>
          </w:p>
        </w:tc>
        <w:tc>
          <w:tcPr>
            <w:tcW w:w="602" w:type="pct"/>
            <w:vAlign w:val="top"/>
          </w:tcPr>
          <w:p w14:paraId="4A248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是否下达卫生</w:t>
            </w: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监督意见书</w:t>
            </w:r>
          </w:p>
        </w:tc>
        <w:tc>
          <w:tcPr>
            <w:tcW w:w="423" w:type="pct"/>
            <w:vAlign w:val="center"/>
          </w:tcPr>
          <w:p w14:paraId="0E39A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处理结果</w:t>
            </w:r>
          </w:p>
        </w:tc>
        <w:tc>
          <w:tcPr>
            <w:tcW w:w="520" w:type="pct"/>
            <w:vAlign w:val="center"/>
          </w:tcPr>
          <w:p w14:paraId="7227E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整改完成 </w:t>
            </w:r>
          </w:p>
          <w:p w14:paraId="7D1B1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情况</w:t>
            </w:r>
          </w:p>
          <w:p w14:paraId="373D3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515" w:type="pct"/>
            <w:vAlign w:val="center"/>
          </w:tcPr>
          <w:p w14:paraId="3CFFA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行政处罚</w:t>
            </w:r>
          </w:p>
        </w:tc>
        <w:tc>
          <w:tcPr>
            <w:tcW w:w="480" w:type="pct"/>
            <w:vAlign w:val="top"/>
          </w:tcPr>
          <w:p w14:paraId="6328D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处罚金额</w:t>
            </w:r>
          </w:p>
          <w:p w14:paraId="5D69D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（万元）</w:t>
            </w:r>
          </w:p>
          <w:p w14:paraId="701E5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</w:tr>
      <w:tr w14:paraId="045BF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3" w:type="pct"/>
            <w:vAlign w:val="top"/>
          </w:tcPr>
          <w:p w14:paraId="314FE59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</w:t>
            </w:r>
          </w:p>
          <w:p w14:paraId="4713F76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2</w:t>
            </w:r>
          </w:p>
          <w:p w14:paraId="18E3850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3</w:t>
            </w:r>
          </w:p>
          <w:p w14:paraId="1705E64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431" w:type="pct"/>
            <w:vAlign w:val="top"/>
          </w:tcPr>
          <w:p w14:paraId="6B4A764F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中学</w:t>
            </w:r>
          </w:p>
        </w:tc>
        <w:tc>
          <w:tcPr>
            <w:tcW w:w="868" w:type="pct"/>
            <w:shd w:val="clear" w:color="auto" w:fill="auto"/>
            <w:vAlign w:val="top"/>
          </w:tcPr>
          <w:p w14:paraId="5201A47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铁力市第八中学</w:t>
            </w:r>
          </w:p>
          <w:p w14:paraId="7004AAC1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8" w:type="pct"/>
            <w:vAlign w:val="top"/>
          </w:tcPr>
          <w:p w14:paraId="6A94EB3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435" w:type="pct"/>
            <w:vAlign w:val="top"/>
          </w:tcPr>
          <w:p w14:paraId="69494C9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602" w:type="pct"/>
            <w:vAlign w:val="top"/>
          </w:tcPr>
          <w:p w14:paraId="0608B53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423" w:type="pct"/>
            <w:vAlign w:val="top"/>
          </w:tcPr>
          <w:p w14:paraId="64626CB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20" w:type="pct"/>
            <w:vAlign w:val="top"/>
          </w:tcPr>
          <w:p w14:paraId="561A3EF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15" w:type="pct"/>
            <w:vAlign w:val="top"/>
          </w:tcPr>
          <w:p w14:paraId="1B5A6F0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480" w:type="pct"/>
            <w:vAlign w:val="top"/>
          </w:tcPr>
          <w:p w14:paraId="13C2417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6F123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3" w:type="pct"/>
            <w:vAlign w:val="top"/>
          </w:tcPr>
          <w:p w14:paraId="4A15F3F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2</w:t>
            </w:r>
          </w:p>
          <w:p w14:paraId="12A3F76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431" w:type="pct"/>
            <w:vAlign w:val="top"/>
          </w:tcPr>
          <w:p w14:paraId="5F625A0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868" w:type="pct"/>
            <w:shd w:val="clear" w:color="auto" w:fill="auto"/>
            <w:vAlign w:val="top"/>
          </w:tcPr>
          <w:p w14:paraId="6F79B6C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铁力市第一小学校</w:t>
            </w:r>
          </w:p>
          <w:p w14:paraId="72236000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8" w:type="pct"/>
            <w:vAlign w:val="top"/>
          </w:tcPr>
          <w:p w14:paraId="675C6DA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435" w:type="pct"/>
            <w:vAlign w:val="top"/>
          </w:tcPr>
          <w:p w14:paraId="0896FE0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602" w:type="pct"/>
            <w:vAlign w:val="top"/>
          </w:tcPr>
          <w:p w14:paraId="0772612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423" w:type="pct"/>
            <w:vAlign w:val="top"/>
          </w:tcPr>
          <w:p w14:paraId="415BE8E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20" w:type="pct"/>
            <w:vAlign w:val="top"/>
          </w:tcPr>
          <w:p w14:paraId="662D760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15" w:type="pct"/>
            <w:vAlign w:val="top"/>
          </w:tcPr>
          <w:p w14:paraId="7C503CB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480" w:type="pct"/>
            <w:vAlign w:val="top"/>
          </w:tcPr>
          <w:p w14:paraId="6BDDBBF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4C9BA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3" w:type="pct"/>
            <w:vAlign w:val="top"/>
          </w:tcPr>
          <w:p w14:paraId="3BACA66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31" w:type="pct"/>
            <w:vAlign w:val="top"/>
          </w:tcPr>
          <w:p w14:paraId="2E7E5FE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868" w:type="pct"/>
            <w:shd w:val="clear" w:color="auto" w:fill="auto"/>
            <w:vAlign w:val="top"/>
          </w:tcPr>
          <w:p w14:paraId="37BD33F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铁力市第二小学校</w:t>
            </w:r>
          </w:p>
          <w:p w14:paraId="17711C24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8" w:type="pct"/>
            <w:vAlign w:val="top"/>
          </w:tcPr>
          <w:p w14:paraId="36DA5C5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435" w:type="pct"/>
            <w:vAlign w:val="top"/>
          </w:tcPr>
          <w:p w14:paraId="791C6C3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602" w:type="pct"/>
            <w:vAlign w:val="top"/>
          </w:tcPr>
          <w:p w14:paraId="1F976DA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423" w:type="pct"/>
            <w:vAlign w:val="top"/>
          </w:tcPr>
          <w:p w14:paraId="36E9BAE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20" w:type="pct"/>
            <w:vAlign w:val="top"/>
          </w:tcPr>
          <w:p w14:paraId="787052A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15" w:type="pct"/>
            <w:vAlign w:val="top"/>
          </w:tcPr>
          <w:p w14:paraId="5A7F285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480" w:type="pct"/>
            <w:vAlign w:val="top"/>
          </w:tcPr>
          <w:p w14:paraId="22CB106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0F9C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3" w:type="pct"/>
            <w:vAlign w:val="top"/>
          </w:tcPr>
          <w:p w14:paraId="1BFA52F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31" w:type="pct"/>
            <w:vAlign w:val="top"/>
          </w:tcPr>
          <w:p w14:paraId="262BF9E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868" w:type="pct"/>
            <w:shd w:val="clear" w:color="auto" w:fill="auto"/>
            <w:vAlign w:val="top"/>
          </w:tcPr>
          <w:p w14:paraId="3F1259C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铁力市第四小学校</w:t>
            </w:r>
          </w:p>
          <w:p w14:paraId="4CFB1625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8" w:type="pct"/>
            <w:vAlign w:val="top"/>
          </w:tcPr>
          <w:p w14:paraId="2703B93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435" w:type="pct"/>
            <w:vAlign w:val="top"/>
          </w:tcPr>
          <w:p w14:paraId="274D6D84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602" w:type="pct"/>
            <w:vAlign w:val="top"/>
          </w:tcPr>
          <w:p w14:paraId="6D2741A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423" w:type="pct"/>
            <w:vAlign w:val="top"/>
          </w:tcPr>
          <w:p w14:paraId="20585A3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20" w:type="pct"/>
            <w:vAlign w:val="top"/>
          </w:tcPr>
          <w:p w14:paraId="09261D7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15" w:type="pct"/>
            <w:vAlign w:val="top"/>
          </w:tcPr>
          <w:p w14:paraId="1185374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480" w:type="pct"/>
            <w:vAlign w:val="top"/>
          </w:tcPr>
          <w:p w14:paraId="047664A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6D059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3" w:type="pct"/>
            <w:vAlign w:val="top"/>
          </w:tcPr>
          <w:p w14:paraId="2E7B76F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31" w:type="pct"/>
            <w:vAlign w:val="top"/>
          </w:tcPr>
          <w:p w14:paraId="7713E18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868" w:type="pct"/>
            <w:shd w:val="clear" w:color="auto" w:fill="auto"/>
            <w:vAlign w:val="top"/>
          </w:tcPr>
          <w:p w14:paraId="187785F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铁力市第五小学校</w:t>
            </w:r>
          </w:p>
          <w:p w14:paraId="60AE1A55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8" w:type="pct"/>
            <w:vAlign w:val="top"/>
          </w:tcPr>
          <w:p w14:paraId="17E11FBF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435" w:type="pct"/>
            <w:vAlign w:val="top"/>
          </w:tcPr>
          <w:p w14:paraId="6F2DEDDF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602" w:type="pct"/>
            <w:vAlign w:val="top"/>
          </w:tcPr>
          <w:p w14:paraId="7F2366D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423" w:type="pct"/>
            <w:vAlign w:val="top"/>
          </w:tcPr>
          <w:p w14:paraId="215FDF4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20" w:type="pct"/>
            <w:vAlign w:val="top"/>
          </w:tcPr>
          <w:p w14:paraId="047891A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15" w:type="pct"/>
            <w:vAlign w:val="top"/>
          </w:tcPr>
          <w:p w14:paraId="0ABD7E3F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480" w:type="pct"/>
            <w:vAlign w:val="top"/>
          </w:tcPr>
          <w:p w14:paraId="7CEDAA3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4D613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3" w:type="pct"/>
            <w:vAlign w:val="top"/>
          </w:tcPr>
          <w:p w14:paraId="7755754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31" w:type="pct"/>
            <w:vAlign w:val="top"/>
          </w:tcPr>
          <w:p w14:paraId="1312B49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868" w:type="pct"/>
            <w:shd w:val="clear" w:color="auto" w:fill="auto"/>
            <w:vAlign w:val="top"/>
          </w:tcPr>
          <w:p w14:paraId="3D3096C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铁力市第六小学校</w:t>
            </w:r>
          </w:p>
          <w:p w14:paraId="0DBE6E1E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8" w:type="pct"/>
            <w:vAlign w:val="top"/>
          </w:tcPr>
          <w:p w14:paraId="3D73415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435" w:type="pct"/>
            <w:vAlign w:val="top"/>
          </w:tcPr>
          <w:p w14:paraId="1466B434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602" w:type="pct"/>
            <w:vAlign w:val="top"/>
          </w:tcPr>
          <w:p w14:paraId="49765D6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423" w:type="pct"/>
            <w:vAlign w:val="top"/>
          </w:tcPr>
          <w:p w14:paraId="790A128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20" w:type="pct"/>
            <w:vAlign w:val="top"/>
          </w:tcPr>
          <w:p w14:paraId="3349094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15" w:type="pct"/>
            <w:vAlign w:val="top"/>
          </w:tcPr>
          <w:p w14:paraId="533353B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480" w:type="pct"/>
            <w:vAlign w:val="top"/>
          </w:tcPr>
          <w:p w14:paraId="51EAA41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779F7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3" w:type="pct"/>
            <w:vAlign w:val="top"/>
          </w:tcPr>
          <w:p w14:paraId="1C25549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431" w:type="pct"/>
            <w:vAlign w:val="top"/>
          </w:tcPr>
          <w:p w14:paraId="31C9731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868" w:type="pct"/>
            <w:shd w:val="clear" w:color="auto" w:fill="auto"/>
            <w:vAlign w:val="top"/>
          </w:tcPr>
          <w:p w14:paraId="79451A5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铁力市第八小学校</w:t>
            </w:r>
          </w:p>
          <w:p w14:paraId="41C28B8D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38" w:type="pct"/>
            <w:vAlign w:val="top"/>
          </w:tcPr>
          <w:p w14:paraId="08ECF9B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435" w:type="pct"/>
            <w:vAlign w:val="top"/>
          </w:tcPr>
          <w:p w14:paraId="33D3C99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602" w:type="pct"/>
            <w:vAlign w:val="top"/>
          </w:tcPr>
          <w:p w14:paraId="0D9F354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423" w:type="pct"/>
            <w:vAlign w:val="top"/>
          </w:tcPr>
          <w:p w14:paraId="1E0C8FF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20" w:type="pct"/>
            <w:vAlign w:val="top"/>
          </w:tcPr>
          <w:p w14:paraId="5797C20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515" w:type="pct"/>
            <w:vAlign w:val="top"/>
          </w:tcPr>
          <w:p w14:paraId="44A7F39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480" w:type="pct"/>
            <w:vAlign w:val="top"/>
          </w:tcPr>
          <w:p w14:paraId="5F4EB53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</w:tbl>
    <w:p w14:paraId="4A79B023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jpWn4qxU+FangSong_GB2312" w:hAnsi="jpWn4qxU+FangSong_GB2312" w:eastAsia="宋体"/>
          <w:color w:val="000000"/>
          <w:sz w:val="24"/>
          <w:lang w:val="en-US" w:eastAsia="zh-CN"/>
        </w:rPr>
      </w:pPr>
    </w:p>
    <w:p w14:paraId="228D98F8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学校类别：小学、中学、高中、普通高校。</w:t>
      </w:r>
    </w:p>
    <w:p w14:paraId="29B2BB94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检查内容：传染病防控管理、突发公共卫生事件管理、校内医疗机构管理、卫生室（保健室）管理、常见病与多发病管理、</w:t>
      </w:r>
    </w:p>
    <w:p w14:paraId="5DEA988B">
      <w:pPr>
        <w:widowControl/>
        <w:autoSpaceDE w:val="0"/>
        <w:autoSpaceDN w:val="0"/>
        <w:spacing w:before="72" w:after="0" w:line="240" w:lineRule="exact"/>
        <w:ind w:left="120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近视防控工作、教学环境管理、生活环境管理、生活饮用水卫生管理、校园内公共场所卫生管理。</w:t>
      </w:r>
    </w:p>
    <w:p w14:paraId="1BF8DA11">
      <w:pPr>
        <w:widowControl/>
        <w:autoSpaceDE w:val="0"/>
        <w:autoSpaceDN w:val="0"/>
        <w:spacing w:before="72" w:after="0" w:line="240" w:lineRule="exact"/>
        <w:ind w:left="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处理结果：立即整改、已整改、限期整改。</w:t>
      </w:r>
    </w:p>
    <w:p w14:paraId="1DD25C9C">
      <w:pPr>
        <w:jc w:val="both"/>
        <w:rPr>
          <w:rFonts w:hint="default" w:ascii="jpWn4qxU+FangSong_GB2312" w:hAnsi="jpWn4qxU+FangSong_GB2312" w:eastAsia="jpWn4qxU+FangSong_GB2312"/>
          <w:color w:val="000000"/>
          <w:sz w:val="28"/>
          <w:lang w:val="en-US" w:eastAsia="zh-CN"/>
        </w:rPr>
      </w:pPr>
    </w:p>
    <w:p w14:paraId="60316070">
      <w:pPr>
        <w:jc w:val="center"/>
        <w:rPr>
          <w:rFonts w:hint="eastAsia"/>
          <w:sz w:val="48"/>
          <w:szCs w:val="56"/>
          <w:lang w:val="en-US" w:eastAsia="zh-CN"/>
        </w:rPr>
      </w:pPr>
      <w:r>
        <w:rPr>
          <w:rFonts w:hint="eastAsia"/>
          <w:sz w:val="48"/>
          <w:szCs w:val="56"/>
          <w:lang w:eastAsia="zh-CN"/>
        </w:rPr>
        <w:t>“</w:t>
      </w:r>
      <w:r>
        <w:rPr>
          <w:rFonts w:hint="eastAsia"/>
          <w:sz w:val="48"/>
          <w:szCs w:val="56"/>
          <w:lang w:val="en-US" w:eastAsia="zh-CN"/>
        </w:rPr>
        <w:t>蓝盾护航</w:t>
      </w:r>
      <w:r>
        <w:rPr>
          <w:rFonts w:hint="eastAsia"/>
          <w:sz w:val="48"/>
          <w:szCs w:val="56"/>
          <w:lang w:eastAsia="zh-CN"/>
        </w:rPr>
        <w:t>”</w:t>
      </w:r>
      <w:r>
        <w:rPr>
          <w:rFonts w:hint="eastAsia"/>
          <w:sz w:val="48"/>
          <w:szCs w:val="56"/>
          <w:lang w:val="en-US" w:eastAsia="zh-CN"/>
        </w:rPr>
        <w:t>—2026秋季学校卫生监督执法检查台账</w:t>
      </w:r>
    </w:p>
    <w:p w14:paraId="2471C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33"/>
          <w:position w:val="6"/>
          <w:sz w:val="11"/>
          <w:szCs w:val="10"/>
        </w:rPr>
      </w:pPr>
      <w:r>
        <w:rPr>
          <w:rFonts w:hint="eastAsia" w:ascii="仿宋" w:hAnsi="仿宋" w:eastAsia="仿宋" w:cs="仿宋"/>
          <w:kern w:val="33"/>
          <w:position w:val="6"/>
          <w:sz w:val="36"/>
          <w:szCs w:val="44"/>
          <w:u w:val="single"/>
          <w:lang w:val="en-US" w:eastAsia="zh-CN"/>
        </w:rPr>
        <w:t xml:space="preserve">    铁力市  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县</w:t>
      </w:r>
      <w:r>
        <w:rPr>
          <w:rFonts w:hint="eastAsia" w:ascii="仿宋" w:hAnsi="仿宋" w:eastAsia="仿宋" w:cs="仿宋"/>
          <w:color w:val="000000"/>
          <w:spacing w:val="4"/>
          <w:kern w:val="33"/>
          <w:position w:val="6"/>
          <w:sz w:val="32"/>
        </w:rPr>
        <w:t>（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市）</w:t>
      </w:r>
      <w:r>
        <w:rPr>
          <w:rFonts w:hint="eastAsia" w:ascii="仿宋" w:hAnsi="仿宋" w:eastAsia="仿宋" w:cs="仿宋"/>
          <w:color w:val="000000"/>
          <w:spacing w:val="2"/>
          <w:kern w:val="33"/>
          <w:position w:val="6"/>
          <w:sz w:val="32"/>
        </w:rPr>
        <w:t>区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疾</w:t>
      </w:r>
      <w:r>
        <w:rPr>
          <w:rFonts w:hint="eastAsia" w:ascii="仿宋" w:hAnsi="仿宋" w:eastAsia="仿宋" w:cs="仿宋"/>
          <w:color w:val="000000"/>
          <w:spacing w:val="2"/>
          <w:kern w:val="33"/>
          <w:position w:val="6"/>
          <w:sz w:val="32"/>
        </w:rPr>
        <w:t>控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局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  <w:lang w:val="en-US" w:eastAsia="zh-CN"/>
        </w:rPr>
        <w:t xml:space="preserve">                   </w:t>
      </w:r>
    </w:p>
    <w:tbl>
      <w:tblPr>
        <w:tblStyle w:val="3"/>
        <w:tblpPr w:leftFromText="180" w:rightFromText="180" w:vertAnchor="text" w:tblpXSpec="left" w:tblpY="1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271"/>
        <w:gridCol w:w="2532"/>
        <w:gridCol w:w="1246"/>
        <w:gridCol w:w="1252"/>
        <w:gridCol w:w="1723"/>
        <w:gridCol w:w="1328"/>
        <w:gridCol w:w="1369"/>
        <w:gridCol w:w="1369"/>
        <w:gridCol w:w="1362"/>
      </w:tblGrid>
      <w:tr w14:paraId="6D87E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exact"/>
        </w:trPr>
        <w:tc>
          <w:tcPr>
            <w:tcW w:w="717" w:type="dxa"/>
            <w:vAlign w:val="center"/>
          </w:tcPr>
          <w:p w14:paraId="621E3B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271" w:type="dxa"/>
            <w:vAlign w:val="center"/>
          </w:tcPr>
          <w:p w14:paraId="0A5C3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学校类别</w:t>
            </w:r>
          </w:p>
        </w:tc>
        <w:tc>
          <w:tcPr>
            <w:tcW w:w="2532" w:type="dxa"/>
            <w:vAlign w:val="center"/>
          </w:tcPr>
          <w:p w14:paraId="60155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学校全称</w:t>
            </w:r>
          </w:p>
        </w:tc>
        <w:tc>
          <w:tcPr>
            <w:tcW w:w="1246" w:type="dxa"/>
            <w:vAlign w:val="center"/>
          </w:tcPr>
          <w:p w14:paraId="5CC1C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检查内容</w:t>
            </w:r>
          </w:p>
        </w:tc>
        <w:tc>
          <w:tcPr>
            <w:tcW w:w="1252" w:type="dxa"/>
            <w:vAlign w:val="center"/>
          </w:tcPr>
          <w:p w14:paraId="2DB0E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存在问题</w:t>
            </w:r>
          </w:p>
        </w:tc>
        <w:tc>
          <w:tcPr>
            <w:tcW w:w="1723" w:type="dxa"/>
            <w:vAlign w:val="top"/>
          </w:tcPr>
          <w:p w14:paraId="3C97F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是否下达卫生</w:t>
            </w: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监督意见书</w:t>
            </w:r>
          </w:p>
        </w:tc>
        <w:tc>
          <w:tcPr>
            <w:tcW w:w="1328" w:type="dxa"/>
            <w:vAlign w:val="center"/>
          </w:tcPr>
          <w:p w14:paraId="2E00F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处理结果</w:t>
            </w:r>
          </w:p>
        </w:tc>
        <w:tc>
          <w:tcPr>
            <w:tcW w:w="1369" w:type="dxa"/>
            <w:vAlign w:val="center"/>
          </w:tcPr>
          <w:p w14:paraId="361BD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整改完成 </w:t>
            </w:r>
          </w:p>
          <w:p w14:paraId="0F637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情况</w:t>
            </w:r>
          </w:p>
          <w:p w14:paraId="722DD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6D083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行政处罚</w:t>
            </w:r>
          </w:p>
        </w:tc>
        <w:tc>
          <w:tcPr>
            <w:tcW w:w="1362" w:type="dxa"/>
            <w:vAlign w:val="top"/>
          </w:tcPr>
          <w:p w14:paraId="0A0BB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处罚金额</w:t>
            </w:r>
          </w:p>
          <w:p w14:paraId="217C7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（万元）</w:t>
            </w:r>
          </w:p>
          <w:p w14:paraId="33648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</w:tr>
      <w:tr w14:paraId="5E45D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17" w:type="dxa"/>
            <w:vAlign w:val="top"/>
          </w:tcPr>
          <w:p w14:paraId="1103A02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8</w:t>
            </w:r>
          </w:p>
          <w:p w14:paraId="43980A7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271" w:type="dxa"/>
            <w:vAlign w:val="top"/>
          </w:tcPr>
          <w:p w14:paraId="1A923F5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中学</w:t>
            </w:r>
          </w:p>
        </w:tc>
        <w:tc>
          <w:tcPr>
            <w:tcW w:w="2532" w:type="dxa"/>
            <w:shd w:val="clear" w:color="auto" w:fill="auto"/>
            <w:vAlign w:val="top"/>
          </w:tcPr>
          <w:p w14:paraId="349BB2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铁力市第一中学 </w:t>
            </w:r>
          </w:p>
          <w:p w14:paraId="72CA0589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top"/>
          </w:tcPr>
          <w:p w14:paraId="51335A8A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52" w:type="dxa"/>
            <w:vAlign w:val="top"/>
          </w:tcPr>
          <w:p w14:paraId="00C3E17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3" w:type="dxa"/>
            <w:vAlign w:val="top"/>
          </w:tcPr>
          <w:p w14:paraId="1F2822A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5E471F54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16AD7704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70FECE5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2" w:type="dxa"/>
            <w:vAlign w:val="top"/>
          </w:tcPr>
          <w:p w14:paraId="18F10F6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33086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17" w:type="dxa"/>
            <w:vAlign w:val="top"/>
          </w:tcPr>
          <w:p w14:paraId="6EDFF4A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271" w:type="dxa"/>
            <w:vAlign w:val="top"/>
          </w:tcPr>
          <w:p w14:paraId="6F827E0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2532" w:type="dxa"/>
            <w:shd w:val="clear" w:color="auto" w:fill="auto"/>
            <w:vAlign w:val="top"/>
          </w:tcPr>
          <w:p w14:paraId="5224A3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铁力市马永顺中学</w:t>
            </w:r>
          </w:p>
          <w:p w14:paraId="66AD7B2D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top"/>
          </w:tcPr>
          <w:p w14:paraId="5EA8546E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52" w:type="dxa"/>
            <w:vAlign w:val="top"/>
          </w:tcPr>
          <w:p w14:paraId="7802774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3" w:type="dxa"/>
            <w:vAlign w:val="top"/>
          </w:tcPr>
          <w:p w14:paraId="46CFDC1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12EF58C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2928BCC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51C95D4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2" w:type="dxa"/>
            <w:vAlign w:val="top"/>
          </w:tcPr>
          <w:p w14:paraId="4FFCD71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5AD5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17" w:type="dxa"/>
            <w:vAlign w:val="top"/>
          </w:tcPr>
          <w:p w14:paraId="451B832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271" w:type="dxa"/>
            <w:vAlign w:val="top"/>
          </w:tcPr>
          <w:p w14:paraId="2BA3143F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中学</w:t>
            </w:r>
          </w:p>
        </w:tc>
        <w:tc>
          <w:tcPr>
            <w:tcW w:w="2532" w:type="dxa"/>
            <w:shd w:val="clear" w:color="auto" w:fill="auto"/>
            <w:vAlign w:val="top"/>
          </w:tcPr>
          <w:p w14:paraId="263632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铁力市职教中心 </w:t>
            </w:r>
          </w:p>
          <w:p w14:paraId="1E84F6EB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top"/>
          </w:tcPr>
          <w:p w14:paraId="2AF05609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52" w:type="dxa"/>
            <w:vAlign w:val="top"/>
          </w:tcPr>
          <w:p w14:paraId="7F2E858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3" w:type="dxa"/>
            <w:vAlign w:val="top"/>
          </w:tcPr>
          <w:p w14:paraId="5C2BBB9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3BC379E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2E92C52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1331B8F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2" w:type="dxa"/>
            <w:vAlign w:val="top"/>
          </w:tcPr>
          <w:p w14:paraId="45D807F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17175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17" w:type="dxa"/>
            <w:vAlign w:val="top"/>
          </w:tcPr>
          <w:p w14:paraId="7F20DEA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271" w:type="dxa"/>
            <w:vAlign w:val="top"/>
          </w:tcPr>
          <w:p w14:paraId="72B0C2D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中学</w:t>
            </w:r>
          </w:p>
        </w:tc>
        <w:tc>
          <w:tcPr>
            <w:tcW w:w="2532" w:type="dxa"/>
            <w:shd w:val="clear" w:color="auto" w:fill="auto"/>
            <w:vAlign w:val="top"/>
          </w:tcPr>
          <w:p w14:paraId="0B09C62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/>
              <w:spacing w:after="0" w:line="560" w:lineRule="exact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铁力市第四中学 </w:t>
            </w:r>
          </w:p>
          <w:p w14:paraId="4CCE37D6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top"/>
          </w:tcPr>
          <w:p w14:paraId="49AE240B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52" w:type="dxa"/>
            <w:vAlign w:val="top"/>
          </w:tcPr>
          <w:p w14:paraId="1B8BBCE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3" w:type="dxa"/>
            <w:vAlign w:val="top"/>
          </w:tcPr>
          <w:p w14:paraId="22A1893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1BDC593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0EE4AA2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393E72C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2" w:type="dxa"/>
            <w:vAlign w:val="top"/>
          </w:tcPr>
          <w:p w14:paraId="5CBDA38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5CE08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17" w:type="dxa"/>
            <w:vAlign w:val="top"/>
          </w:tcPr>
          <w:p w14:paraId="0385075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271" w:type="dxa"/>
            <w:vAlign w:val="top"/>
          </w:tcPr>
          <w:p w14:paraId="4F67A50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中学</w:t>
            </w:r>
          </w:p>
        </w:tc>
        <w:tc>
          <w:tcPr>
            <w:tcW w:w="2532" w:type="dxa"/>
            <w:shd w:val="clear" w:color="auto" w:fill="auto"/>
            <w:vAlign w:val="top"/>
          </w:tcPr>
          <w:p w14:paraId="36C68EE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铁力市第五中学</w:t>
            </w:r>
          </w:p>
          <w:p w14:paraId="2998CB86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top"/>
          </w:tcPr>
          <w:p w14:paraId="33308C44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52" w:type="dxa"/>
            <w:vAlign w:val="top"/>
          </w:tcPr>
          <w:p w14:paraId="39992C9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3" w:type="dxa"/>
            <w:vAlign w:val="top"/>
          </w:tcPr>
          <w:p w14:paraId="2782BDA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0BB4C53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13E97E4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0EAAF82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2" w:type="dxa"/>
            <w:vAlign w:val="top"/>
          </w:tcPr>
          <w:p w14:paraId="0901A02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7E759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17" w:type="dxa"/>
            <w:vAlign w:val="top"/>
          </w:tcPr>
          <w:p w14:paraId="1D03484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271" w:type="dxa"/>
            <w:vAlign w:val="top"/>
          </w:tcPr>
          <w:p w14:paraId="69946C8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中学</w:t>
            </w:r>
          </w:p>
        </w:tc>
        <w:tc>
          <w:tcPr>
            <w:tcW w:w="2532" w:type="dxa"/>
            <w:shd w:val="clear" w:color="auto" w:fill="auto"/>
            <w:vAlign w:val="top"/>
          </w:tcPr>
          <w:p w14:paraId="0BA6C7B9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铁力市第六中学</w:t>
            </w:r>
          </w:p>
          <w:p w14:paraId="12E494D6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铁力市第七中学</w:t>
            </w:r>
          </w:p>
          <w:p w14:paraId="17BCB775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top"/>
          </w:tcPr>
          <w:p w14:paraId="0C8CE638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52" w:type="dxa"/>
            <w:vAlign w:val="top"/>
          </w:tcPr>
          <w:p w14:paraId="20B0216A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3" w:type="dxa"/>
            <w:vAlign w:val="top"/>
          </w:tcPr>
          <w:p w14:paraId="305246C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55D2476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2A4DE81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58C71AE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2" w:type="dxa"/>
            <w:vAlign w:val="top"/>
          </w:tcPr>
          <w:p w14:paraId="45B3B5D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59D0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17" w:type="dxa"/>
            <w:vAlign w:val="top"/>
          </w:tcPr>
          <w:p w14:paraId="61E2B99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271" w:type="dxa"/>
            <w:vAlign w:val="top"/>
          </w:tcPr>
          <w:p w14:paraId="695F3AD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中学</w:t>
            </w:r>
          </w:p>
        </w:tc>
        <w:tc>
          <w:tcPr>
            <w:tcW w:w="2532" w:type="dxa"/>
            <w:shd w:val="clear" w:color="auto" w:fill="auto"/>
            <w:vAlign w:val="top"/>
          </w:tcPr>
          <w:p w14:paraId="37E2925A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铁力市第七中学</w:t>
            </w:r>
          </w:p>
          <w:p w14:paraId="522C6ABB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46" w:type="dxa"/>
            <w:shd w:val="clear" w:color="auto" w:fill="auto"/>
            <w:vAlign w:val="top"/>
          </w:tcPr>
          <w:p w14:paraId="4580187A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52" w:type="dxa"/>
            <w:vAlign w:val="top"/>
          </w:tcPr>
          <w:p w14:paraId="1E0D5E0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3" w:type="dxa"/>
            <w:vAlign w:val="top"/>
          </w:tcPr>
          <w:p w14:paraId="3430B5B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434113A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2731FCD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9" w:type="dxa"/>
            <w:vAlign w:val="top"/>
          </w:tcPr>
          <w:p w14:paraId="055DDC6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2" w:type="dxa"/>
            <w:vAlign w:val="top"/>
          </w:tcPr>
          <w:p w14:paraId="6D943D4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</w:tbl>
    <w:p w14:paraId="09E93840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jpWn4qxU+FangSong_GB2312" w:hAnsi="jpWn4qxU+FangSong_GB2312" w:eastAsia="宋体"/>
          <w:color w:val="000000"/>
          <w:sz w:val="24"/>
          <w:lang w:val="en-US" w:eastAsia="zh-CN"/>
        </w:rPr>
      </w:pPr>
    </w:p>
    <w:p w14:paraId="7B024454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学校类别：小学、中学、高中、普通高校。</w:t>
      </w:r>
    </w:p>
    <w:p w14:paraId="0D086B75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检查内容：传染病防控管理、突发公共卫生事件管理、校内医疗机构管理、卫生室（保健室）管理、常见病与多发病管理、</w:t>
      </w:r>
    </w:p>
    <w:p w14:paraId="55D801F8">
      <w:pPr>
        <w:widowControl/>
        <w:autoSpaceDE w:val="0"/>
        <w:autoSpaceDN w:val="0"/>
        <w:spacing w:before="72" w:after="0" w:line="240" w:lineRule="exact"/>
        <w:ind w:left="120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近视防控工作、教学环境管理、生活环境管理、生活饮用水卫生管理、校园内公共场所卫生管理。</w:t>
      </w:r>
    </w:p>
    <w:p w14:paraId="2AB68F27">
      <w:pPr>
        <w:widowControl/>
        <w:autoSpaceDE w:val="0"/>
        <w:autoSpaceDN w:val="0"/>
        <w:spacing w:before="72" w:after="0" w:line="240" w:lineRule="exact"/>
        <w:ind w:left="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处理结果：立即整改、已整改、限期整改。</w:t>
      </w:r>
    </w:p>
    <w:p w14:paraId="04C5B6F6">
      <w:pPr>
        <w:jc w:val="both"/>
        <w:rPr>
          <w:rFonts w:hint="default" w:ascii="jpWn4qxU+FangSong_GB2312" w:hAnsi="jpWn4qxU+FangSong_GB2312" w:eastAsia="jpWn4qxU+FangSong_GB2312"/>
          <w:color w:val="000000"/>
          <w:sz w:val="28"/>
          <w:lang w:val="en-US" w:eastAsia="zh-CN"/>
        </w:rPr>
      </w:pPr>
    </w:p>
    <w:p w14:paraId="18EC8E33">
      <w:pPr>
        <w:jc w:val="center"/>
        <w:rPr>
          <w:rFonts w:hint="eastAsia"/>
          <w:sz w:val="48"/>
          <w:szCs w:val="56"/>
          <w:lang w:val="en-US" w:eastAsia="zh-CN"/>
        </w:rPr>
      </w:pPr>
      <w:r>
        <w:rPr>
          <w:rFonts w:hint="eastAsia"/>
          <w:sz w:val="48"/>
          <w:szCs w:val="56"/>
          <w:lang w:eastAsia="zh-CN"/>
        </w:rPr>
        <w:t>“</w:t>
      </w:r>
      <w:r>
        <w:rPr>
          <w:rFonts w:hint="eastAsia"/>
          <w:sz w:val="48"/>
          <w:szCs w:val="56"/>
          <w:lang w:val="en-US" w:eastAsia="zh-CN"/>
        </w:rPr>
        <w:t>蓝盾护航</w:t>
      </w:r>
      <w:r>
        <w:rPr>
          <w:rFonts w:hint="eastAsia"/>
          <w:sz w:val="48"/>
          <w:szCs w:val="56"/>
          <w:lang w:eastAsia="zh-CN"/>
        </w:rPr>
        <w:t>”</w:t>
      </w:r>
      <w:r>
        <w:rPr>
          <w:rFonts w:hint="eastAsia"/>
          <w:sz w:val="48"/>
          <w:szCs w:val="56"/>
          <w:lang w:val="en-US" w:eastAsia="zh-CN"/>
        </w:rPr>
        <w:t>—2026秋</w:t>
      </w:r>
      <w:bookmarkStart w:id="0" w:name="_GoBack"/>
      <w:bookmarkEnd w:id="0"/>
      <w:r>
        <w:rPr>
          <w:rFonts w:hint="eastAsia"/>
          <w:sz w:val="48"/>
          <w:szCs w:val="56"/>
          <w:lang w:val="en-US" w:eastAsia="zh-CN"/>
        </w:rPr>
        <w:t>季学校卫生监督执法检查台账</w:t>
      </w:r>
    </w:p>
    <w:p w14:paraId="6BAE0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33"/>
          <w:position w:val="6"/>
          <w:sz w:val="11"/>
          <w:szCs w:val="10"/>
        </w:rPr>
      </w:pPr>
      <w:r>
        <w:rPr>
          <w:rFonts w:hint="eastAsia" w:ascii="仿宋" w:hAnsi="仿宋" w:eastAsia="仿宋" w:cs="仿宋"/>
          <w:kern w:val="33"/>
          <w:position w:val="6"/>
          <w:sz w:val="36"/>
          <w:szCs w:val="44"/>
          <w:u w:val="single"/>
          <w:lang w:val="en-US" w:eastAsia="zh-CN"/>
        </w:rPr>
        <w:t xml:space="preserve">    铁力市  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县</w:t>
      </w:r>
      <w:r>
        <w:rPr>
          <w:rFonts w:hint="eastAsia" w:ascii="仿宋" w:hAnsi="仿宋" w:eastAsia="仿宋" w:cs="仿宋"/>
          <w:color w:val="000000"/>
          <w:spacing w:val="4"/>
          <w:kern w:val="33"/>
          <w:position w:val="6"/>
          <w:sz w:val="32"/>
        </w:rPr>
        <w:t>（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市）</w:t>
      </w:r>
      <w:r>
        <w:rPr>
          <w:rFonts w:hint="eastAsia" w:ascii="仿宋" w:hAnsi="仿宋" w:eastAsia="仿宋" w:cs="仿宋"/>
          <w:color w:val="000000"/>
          <w:spacing w:val="2"/>
          <w:kern w:val="33"/>
          <w:position w:val="6"/>
          <w:sz w:val="32"/>
        </w:rPr>
        <w:t>区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疾</w:t>
      </w:r>
      <w:r>
        <w:rPr>
          <w:rFonts w:hint="eastAsia" w:ascii="仿宋" w:hAnsi="仿宋" w:eastAsia="仿宋" w:cs="仿宋"/>
          <w:color w:val="000000"/>
          <w:spacing w:val="2"/>
          <w:kern w:val="33"/>
          <w:position w:val="6"/>
          <w:sz w:val="32"/>
        </w:rPr>
        <w:t>控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</w:rPr>
        <w:t>局</w:t>
      </w:r>
      <w:r>
        <w:rPr>
          <w:rFonts w:hint="eastAsia" w:ascii="仿宋" w:hAnsi="仿宋" w:eastAsia="仿宋" w:cs="仿宋"/>
          <w:color w:val="000000"/>
          <w:kern w:val="33"/>
          <w:position w:val="6"/>
          <w:sz w:val="32"/>
          <w:lang w:val="en-US" w:eastAsia="zh-CN"/>
        </w:rPr>
        <w:t xml:space="preserve">                    </w:t>
      </w:r>
    </w:p>
    <w:tbl>
      <w:tblPr>
        <w:tblStyle w:val="3"/>
        <w:tblpPr w:leftFromText="180" w:rightFromText="180" w:vertAnchor="text" w:tblpXSpec="left" w:tblpY="1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272"/>
        <w:gridCol w:w="2534"/>
        <w:gridCol w:w="1238"/>
        <w:gridCol w:w="1245"/>
        <w:gridCol w:w="1722"/>
        <w:gridCol w:w="1328"/>
        <w:gridCol w:w="1368"/>
        <w:gridCol w:w="1368"/>
        <w:gridCol w:w="1361"/>
      </w:tblGrid>
      <w:tr w14:paraId="4608A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</w:trPr>
        <w:tc>
          <w:tcPr>
            <w:tcW w:w="730" w:type="dxa"/>
            <w:vAlign w:val="center"/>
          </w:tcPr>
          <w:p w14:paraId="0E80C3D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273" w:type="dxa"/>
            <w:vAlign w:val="center"/>
          </w:tcPr>
          <w:p w14:paraId="788B5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学校类别</w:t>
            </w:r>
          </w:p>
        </w:tc>
        <w:tc>
          <w:tcPr>
            <w:tcW w:w="2535" w:type="dxa"/>
            <w:vAlign w:val="center"/>
          </w:tcPr>
          <w:p w14:paraId="65412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学校全称</w:t>
            </w:r>
          </w:p>
        </w:tc>
        <w:tc>
          <w:tcPr>
            <w:tcW w:w="1238" w:type="dxa"/>
            <w:vAlign w:val="center"/>
          </w:tcPr>
          <w:p w14:paraId="4B1A3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检查内容</w:t>
            </w:r>
          </w:p>
        </w:tc>
        <w:tc>
          <w:tcPr>
            <w:tcW w:w="1245" w:type="dxa"/>
            <w:vAlign w:val="center"/>
          </w:tcPr>
          <w:p w14:paraId="7EBD2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存在问题</w:t>
            </w:r>
          </w:p>
        </w:tc>
        <w:tc>
          <w:tcPr>
            <w:tcW w:w="1722" w:type="dxa"/>
            <w:vAlign w:val="top"/>
          </w:tcPr>
          <w:p w14:paraId="07D37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是否下达卫生</w:t>
            </w: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监督意见书</w:t>
            </w:r>
          </w:p>
        </w:tc>
        <w:tc>
          <w:tcPr>
            <w:tcW w:w="1328" w:type="dxa"/>
            <w:vAlign w:val="center"/>
          </w:tcPr>
          <w:p w14:paraId="29362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处理结果</w:t>
            </w:r>
          </w:p>
        </w:tc>
        <w:tc>
          <w:tcPr>
            <w:tcW w:w="1368" w:type="dxa"/>
            <w:vAlign w:val="center"/>
          </w:tcPr>
          <w:p w14:paraId="29EE0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整改完成 </w:t>
            </w:r>
          </w:p>
          <w:p w14:paraId="7B451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情况</w:t>
            </w:r>
          </w:p>
          <w:p w14:paraId="1C99E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368" w:type="dxa"/>
            <w:vAlign w:val="center"/>
          </w:tcPr>
          <w:p w14:paraId="69EF0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行政处罚</w:t>
            </w:r>
          </w:p>
        </w:tc>
        <w:tc>
          <w:tcPr>
            <w:tcW w:w="1361" w:type="dxa"/>
            <w:vAlign w:val="top"/>
          </w:tcPr>
          <w:p w14:paraId="747E2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处罚金额</w:t>
            </w:r>
          </w:p>
          <w:p w14:paraId="3E92E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hint="default" w:ascii="FZHei-B01" w:hAnsi="FZHei-B01" w:eastAsia="FZHei-B01" w:cs="FZHei-B01"/>
                <w:color w:val="000000"/>
                <w:kern w:val="0"/>
                <w:sz w:val="28"/>
                <w:szCs w:val="28"/>
                <w:lang w:val="en-US" w:eastAsia="zh-CN" w:bidi="ar"/>
              </w:rPr>
              <w:t>（万元）</w:t>
            </w:r>
          </w:p>
          <w:p w14:paraId="793C3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</w:tr>
      <w:tr w14:paraId="4218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0" w:type="dxa"/>
            <w:vAlign w:val="top"/>
          </w:tcPr>
          <w:p w14:paraId="2C617F3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273" w:type="dxa"/>
            <w:vAlign w:val="top"/>
          </w:tcPr>
          <w:p w14:paraId="46BBF69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2535" w:type="dxa"/>
            <w:shd w:val="clear" w:color="auto" w:fill="auto"/>
            <w:vAlign w:val="top"/>
          </w:tcPr>
          <w:p w14:paraId="05F4CB4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铁力市年丰中心校</w:t>
            </w:r>
          </w:p>
          <w:p w14:paraId="3FD532D6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  <w:vAlign w:val="top"/>
          </w:tcPr>
          <w:p w14:paraId="2B736A07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45" w:type="dxa"/>
            <w:vAlign w:val="top"/>
          </w:tcPr>
          <w:p w14:paraId="0BE5C56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2" w:type="dxa"/>
            <w:vAlign w:val="top"/>
          </w:tcPr>
          <w:p w14:paraId="201FB51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147411B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8" w:type="dxa"/>
            <w:vAlign w:val="top"/>
          </w:tcPr>
          <w:p w14:paraId="6003D8C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8" w:type="dxa"/>
            <w:vAlign w:val="top"/>
          </w:tcPr>
          <w:p w14:paraId="19237431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1" w:type="dxa"/>
            <w:vAlign w:val="top"/>
          </w:tcPr>
          <w:p w14:paraId="6774BD9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438EE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0" w:type="dxa"/>
            <w:vAlign w:val="top"/>
          </w:tcPr>
          <w:p w14:paraId="7030B38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273" w:type="dxa"/>
            <w:vAlign w:val="top"/>
          </w:tcPr>
          <w:p w14:paraId="4BA1C963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2535" w:type="dxa"/>
            <w:shd w:val="clear" w:color="auto" w:fill="auto"/>
            <w:vAlign w:val="top"/>
          </w:tcPr>
          <w:p w14:paraId="52A74A3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铁力市王杨中心校</w:t>
            </w:r>
          </w:p>
          <w:p w14:paraId="4DB93637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  <w:vAlign w:val="top"/>
          </w:tcPr>
          <w:p w14:paraId="54BF290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45" w:type="dxa"/>
            <w:vAlign w:val="top"/>
          </w:tcPr>
          <w:p w14:paraId="1EFBD0D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2" w:type="dxa"/>
            <w:vAlign w:val="top"/>
          </w:tcPr>
          <w:p w14:paraId="36546D0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3C29908E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8" w:type="dxa"/>
            <w:vAlign w:val="top"/>
          </w:tcPr>
          <w:p w14:paraId="39FA93CF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8" w:type="dxa"/>
            <w:vAlign w:val="top"/>
          </w:tcPr>
          <w:p w14:paraId="6E86B504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1" w:type="dxa"/>
            <w:vAlign w:val="top"/>
          </w:tcPr>
          <w:p w14:paraId="67252D7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20DC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0" w:type="dxa"/>
            <w:vAlign w:val="top"/>
          </w:tcPr>
          <w:p w14:paraId="78082356">
            <w:pPr>
              <w:jc w:val="center"/>
              <w:rPr>
                <w:rFonts w:hint="default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273" w:type="dxa"/>
            <w:vAlign w:val="top"/>
          </w:tcPr>
          <w:p w14:paraId="425739B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2535" w:type="dxa"/>
            <w:shd w:val="clear" w:color="auto" w:fill="auto"/>
            <w:vAlign w:val="top"/>
          </w:tcPr>
          <w:p w14:paraId="43B77AF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铁力市双丰中心校</w:t>
            </w:r>
          </w:p>
          <w:p w14:paraId="3B569D98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  <w:vAlign w:val="top"/>
          </w:tcPr>
          <w:p w14:paraId="0CFE1A3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45" w:type="dxa"/>
            <w:vAlign w:val="top"/>
          </w:tcPr>
          <w:p w14:paraId="4AB2155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2" w:type="dxa"/>
            <w:vAlign w:val="top"/>
          </w:tcPr>
          <w:p w14:paraId="3ADDDDF0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75DFB1C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8" w:type="dxa"/>
            <w:vAlign w:val="top"/>
          </w:tcPr>
          <w:p w14:paraId="395FA2F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8" w:type="dxa"/>
            <w:vAlign w:val="top"/>
          </w:tcPr>
          <w:p w14:paraId="4CFF555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1" w:type="dxa"/>
            <w:vAlign w:val="top"/>
          </w:tcPr>
          <w:p w14:paraId="09985929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04A62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0" w:type="dxa"/>
            <w:vAlign w:val="top"/>
          </w:tcPr>
          <w:p w14:paraId="672728DC">
            <w:pPr>
              <w:jc w:val="center"/>
              <w:rPr>
                <w:rFonts w:hint="default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273" w:type="dxa"/>
            <w:vAlign w:val="top"/>
          </w:tcPr>
          <w:p w14:paraId="1DB1F892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小学</w:t>
            </w:r>
          </w:p>
        </w:tc>
        <w:tc>
          <w:tcPr>
            <w:tcW w:w="2535" w:type="dxa"/>
            <w:shd w:val="clear" w:color="auto" w:fill="auto"/>
            <w:vAlign w:val="top"/>
          </w:tcPr>
          <w:p w14:paraId="11565395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铁力市特殊教育学校</w:t>
            </w:r>
          </w:p>
        </w:tc>
        <w:tc>
          <w:tcPr>
            <w:tcW w:w="1238" w:type="dxa"/>
            <w:vAlign w:val="top"/>
          </w:tcPr>
          <w:p w14:paraId="5302E31B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全部</w:t>
            </w:r>
          </w:p>
        </w:tc>
        <w:tc>
          <w:tcPr>
            <w:tcW w:w="1245" w:type="dxa"/>
            <w:vAlign w:val="top"/>
          </w:tcPr>
          <w:p w14:paraId="766CD96D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722" w:type="dxa"/>
            <w:vAlign w:val="top"/>
          </w:tcPr>
          <w:p w14:paraId="104A8575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是</w:t>
            </w:r>
          </w:p>
        </w:tc>
        <w:tc>
          <w:tcPr>
            <w:tcW w:w="1328" w:type="dxa"/>
            <w:vAlign w:val="top"/>
          </w:tcPr>
          <w:p w14:paraId="50B55808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8" w:type="dxa"/>
            <w:vAlign w:val="top"/>
          </w:tcPr>
          <w:p w14:paraId="3DA1EB5C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8" w:type="dxa"/>
            <w:vAlign w:val="top"/>
          </w:tcPr>
          <w:p w14:paraId="5544AE44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1361" w:type="dxa"/>
            <w:vAlign w:val="top"/>
          </w:tcPr>
          <w:p w14:paraId="5946E5B6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  <w:t>无</w:t>
            </w:r>
          </w:p>
        </w:tc>
      </w:tr>
      <w:tr w14:paraId="6B1C6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0" w:type="dxa"/>
            <w:vAlign w:val="top"/>
          </w:tcPr>
          <w:p w14:paraId="18CFF79F">
            <w:pPr>
              <w:jc w:val="both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273" w:type="dxa"/>
            <w:vAlign w:val="top"/>
          </w:tcPr>
          <w:p w14:paraId="16E6EDA5">
            <w:pPr>
              <w:jc w:val="both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2535" w:type="dxa"/>
            <w:shd w:val="clear" w:color="auto" w:fill="auto"/>
            <w:vAlign w:val="top"/>
          </w:tcPr>
          <w:p w14:paraId="653725D3">
            <w:pPr>
              <w:jc w:val="both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  <w:vAlign w:val="top"/>
          </w:tcPr>
          <w:p w14:paraId="1C404EB5">
            <w:pPr>
              <w:jc w:val="both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Align w:val="top"/>
          </w:tcPr>
          <w:p w14:paraId="1E86DFEC">
            <w:pPr>
              <w:jc w:val="both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722" w:type="dxa"/>
            <w:vAlign w:val="top"/>
          </w:tcPr>
          <w:p w14:paraId="358DE104">
            <w:pPr>
              <w:jc w:val="both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 w14:paraId="5B4E673F">
            <w:pPr>
              <w:jc w:val="both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top"/>
          </w:tcPr>
          <w:p w14:paraId="3AFBFB34">
            <w:pPr>
              <w:jc w:val="center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top"/>
          </w:tcPr>
          <w:p w14:paraId="56DABA37">
            <w:pPr>
              <w:jc w:val="both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vAlign w:val="top"/>
          </w:tcPr>
          <w:p w14:paraId="1F71DBFC">
            <w:pPr>
              <w:jc w:val="both"/>
              <w:rPr>
                <w:rFonts w:hint="eastAsia" w:ascii="仿宋" w:hAnsi="仿宋" w:eastAsia="仿宋" w:cs="仿宋"/>
                <w:color w:val="000000"/>
                <w:sz w:val="28"/>
                <w:vertAlign w:val="baseline"/>
                <w:lang w:val="en-US" w:eastAsia="zh-CN"/>
              </w:rPr>
            </w:pPr>
          </w:p>
        </w:tc>
      </w:tr>
      <w:tr w14:paraId="2B70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0" w:type="dxa"/>
            <w:vAlign w:val="top"/>
          </w:tcPr>
          <w:p w14:paraId="7EF0AB4C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273" w:type="dxa"/>
            <w:vAlign w:val="top"/>
          </w:tcPr>
          <w:p w14:paraId="3B375BDA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2535" w:type="dxa"/>
            <w:shd w:val="clear" w:color="auto" w:fill="auto"/>
            <w:vAlign w:val="top"/>
          </w:tcPr>
          <w:p w14:paraId="0A01F2B3">
            <w:pPr>
              <w:jc w:val="both"/>
              <w:rPr>
                <w:rFonts w:hint="default" w:ascii="jpWn4qxU+FangSong_GB2312" w:hAnsi="jpWn4qxU+FangSong_GB2312" w:eastAsia="jpWn4qxU+FangSong_GB2312" w:cstheme="minorBidi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  <w:vAlign w:val="top"/>
          </w:tcPr>
          <w:p w14:paraId="47FE1043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Align w:val="top"/>
          </w:tcPr>
          <w:p w14:paraId="57DB520D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722" w:type="dxa"/>
            <w:vAlign w:val="top"/>
          </w:tcPr>
          <w:p w14:paraId="2CC77AEB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 w14:paraId="1254B942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center"/>
          </w:tcPr>
          <w:p w14:paraId="05F9B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top"/>
          </w:tcPr>
          <w:p w14:paraId="7D98EDAF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vAlign w:val="top"/>
          </w:tcPr>
          <w:p w14:paraId="18949D5C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</w:tr>
      <w:tr w14:paraId="4275D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30" w:type="dxa"/>
            <w:vAlign w:val="top"/>
          </w:tcPr>
          <w:p w14:paraId="4E41ACEC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273" w:type="dxa"/>
            <w:vAlign w:val="top"/>
          </w:tcPr>
          <w:p w14:paraId="752240B0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2535" w:type="dxa"/>
            <w:shd w:val="clear" w:color="auto" w:fill="auto"/>
            <w:vAlign w:val="top"/>
          </w:tcPr>
          <w:p w14:paraId="44AB7028">
            <w:pPr>
              <w:jc w:val="both"/>
              <w:rPr>
                <w:rFonts w:hint="default" w:ascii="jpWn4qxU+FangSong_GB2312" w:hAnsi="jpWn4qxU+FangSong_GB2312" w:eastAsia="jpWn4qxU+FangSong_GB2312" w:cstheme="minorBidi"/>
                <w:color w:val="000000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  <w:vAlign w:val="top"/>
          </w:tcPr>
          <w:p w14:paraId="4BF3A792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Align w:val="top"/>
          </w:tcPr>
          <w:p w14:paraId="6DAB7998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722" w:type="dxa"/>
            <w:vAlign w:val="top"/>
          </w:tcPr>
          <w:p w14:paraId="2C612190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28" w:type="dxa"/>
            <w:vAlign w:val="top"/>
          </w:tcPr>
          <w:p w14:paraId="2FAE3975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top"/>
          </w:tcPr>
          <w:p w14:paraId="3659B438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top"/>
          </w:tcPr>
          <w:p w14:paraId="157DF09A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vAlign w:val="top"/>
          </w:tcPr>
          <w:p w14:paraId="3CB16414">
            <w:pPr>
              <w:jc w:val="both"/>
              <w:rPr>
                <w:rFonts w:hint="default" w:ascii="jpWn4qxU+FangSong_GB2312" w:hAnsi="jpWn4qxU+FangSong_GB2312" w:eastAsia="jpWn4qxU+FangSong_GB2312"/>
                <w:color w:val="000000"/>
                <w:sz w:val="28"/>
                <w:vertAlign w:val="baseline"/>
                <w:lang w:val="en-US" w:eastAsia="zh-CN"/>
              </w:rPr>
            </w:pPr>
          </w:p>
        </w:tc>
      </w:tr>
    </w:tbl>
    <w:p w14:paraId="78F6D9E9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jpWn4qxU+FangSong_GB2312" w:hAnsi="jpWn4qxU+FangSong_GB2312" w:eastAsia="宋体"/>
          <w:color w:val="000000"/>
          <w:sz w:val="24"/>
          <w:lang w:val="en-US" w:eastAsia="zh-CN"/>
        </w:rPr>
      </w:pPr>
    </w:p>
    <w:p w14:paraId="557EDF93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仿宋" w:hAnsi="仿宋" w:eastAsia="仿宋" w:cs="仿宋"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lang w:val="en-US" w:eastAsia="zh-CN"/>
        </w:rPr>
        <w:t>学校类别：小学、中学、高中、普通高校。</w:t>
      </w:r>
    </w:p>
    <w:p w14:paraId="6D1AC8CF">
      <w:pPr>
        <w:widowControl/>
        <w:autoSpaceDE w:val="0"/>
        <w:autoSpaceDN w:val="0"/>
        <w:spacing w:before="70" w:after="0" w:line="240" w:lineRule="exact"/>
        <w:ind w:left="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检查内容：传染病防控管理、突发公共卫生事件管理、校内医疗机构管理、卫生室（保健室）管理、常见病与多发病管理、</w:t>
      </w:r>
    </w:p>
    <w:p w14:paraId="3183B46E">
      <w:pPr>
        <w:widowControl/>
        <w:autoSpaceDE w:val="0"/>
        <w:autoSpaceDN w:val="0"/>
        <w:spacing w:before="72" w:after="0" w:line="240" w:lineRule="exact"/>
        <w:ind w:left="120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近视防控工作、教学环境管理、生活环境管理、生活饮用水卫生管理、校园内公共场所卫生管理。</w:t>
      </w:r>
    </w:p>
    <w:p w14:paraId="1B33E3AC">
      <w:pPr>
        <w:widowControl/>
        <w:autoSpaceDE w:val="0"/>
        <w:autoSpaceDN w:val="0"/>
        <w:spacing w:before="72" w:after="0" w:line="240" w:lineRule="exact"/>
        <w:ind w:left="0" w:right="0" w:firstLine="0"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4"/>
        </w:rPr>
        <w:t>处理结果：立即整改、已整改、限期整改。</w:t>
      </w:r>
    </w:p>
    <w:p w14:paraId="72E4C783">
      <w:pPr>
        <w:jc w:val="both"/>
        <w:rPr>
          <w:rFonts w:hint="default" w:ascii="jpWn4qxU+FangSong_GB2312" w:hAnsi="jpWn4qxU+FangSong_GB2312" w:eastAsia="jpWn4qxU+FangSong_GB2312"/>
          <w:color w:val="000000"/>
          <w:sz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jpWn4qxU+FangSong_GB2312">
    <w:altName w:val="方正书宋_GBK"/>
    <w:panose1 w:val="02000503000000000000"/>
    <w:charset w:val="88"/>
    <w:family w:val="auto"/>
    <w:pitch w:val="default"/>
    <w:sig w:usb0="00000000" w:usb1="00000000" w:usb2="00000010" w:usb3="00000000" w:csb0="00100000" w:csb1="00000000"/>
  </w:font>
  <w:font w:name="FZHei-B0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4NzVkNDQyMDBiZGRmZTI5YzdjM2Q2MzJjYWIxNTQifQ=="/>
  </w:docVars>
  <w:rsids>
    <w:rsidRoot w:val="25D01F14"/>
    <w:rsid w:val="02A824AD"/>
    <w:rsid w:val="0668034A"/>
    <w:rsid w:val="1330252D"/>
    <w:rsid w:val="15F8661A"/>
    <w:rsid w:val="176302F9"/>
    <w:rsid w:val="19081158"/>
    <w:rsid w:val="197B6D28"/>
    <w:rsid w:val="1B420226"/>
    <w:rsid w:val="1E3E386E"/>
    <w:rsid w:val="1F9A4AD4"/>
    <w:rsid w:val="25D01F14"/>
    <w:rsid w:val="2CBC077F"/>
    <w:rsid w:val="2F423FE9"/>
    <w:rsid w:val="2F6D3490"/>
    <w:rsid w:val="2FCC6F2B"/>
    <w:rsid w:val="376143FD"/>
    <w:rsid w:val="3A537A53"/>
    <w:rsid w:val="3AB64A60"/>
    <w:rsid w:val="3D5F2D32"/>
    <w:rsid w:val="3D7C2E18"/>
    <w:rsid w:val="3FDC56AA"/>
    <w:rsid w:val="461A5331"/>
    <w:rsid w:val="472D42FC"/>
    <w:rsid w:val="494B0AE6"/>
    <w:rsid w:val="4C84436D"/>
    <w:rsid w:val="4DCB03CA"/>
    <w:rsid w:val="573318B8"/>
    <w:rsid w:val="59030A18"/>
    <w:rsid w:val="5A1E1882"/>
    <w:rsid w:val="5A8F0423"/>
    <w:rsid w:val="5C1318BA"/>
    <w:rsid w:val="5E3E6996"/>
    <w:rsid w:val="631611E7"/>
    <w:rsid w:val="68BA215E"/>
    <w:rsid w:val="6B7E7C08"/>
    <w:rsid w:val="6BB87D88"/>
    <w:rsid w:val="72D66D46"/>
    <w:rsid w:val="74E474F8"/>
    <w:rsid w:val="760A5684"/>
    <w:rsid w:val="7A2111EE"/>
    <w:rsid w:val="7B2F5245"/>
    <w:rsid w:val="7B310FBD"/>
    <w:rsid w:val="7D40373A"/>
    <w:rsid w:val="7E632947"/>
    <w:rsid w:val="BD76E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609</Words>
  <Characters>620</Characters>
  <Lines>0</Lines>
  <Paragraphs>0</Paragraphs>
  <TotalTime>2</TotalTime>
  <ScaleCrop>false</ScaleCrop>
  <LinksUpToDate>false</LinksUpToDate>
  <CharactersWithSpaces>699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2024-09-25T10:32:00Z</dcterms:created>
  <dc:creator>A 文小静 A</dc:creator>
  <cp:lastModifiedBy>炸鸡兔子Onew</cp:lastModifiedBy>
  <dcterms:modified xsi:type="dcterms:W3CDTF">2026-09-29T08:39:58Z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B2FA967633FF5062DE08BB6AFBC4EF54_43</vt:lpwstr>
  </property>
  <property fmtid="{D5CDD505-2E9C-101B-9397-08002B2CF9AE}" pid="4" name="KSOTemplateDocerSaveRecord">
    <vt:lpwstr>eyJoZGlkIjoiYzc3Y2VjYTJiYmYyMDJiYzAzNzg3NWZkYTcxODY1NzMiLCJ1c2VySWQiOiIzMDM4NzUzMSJ9</vt:lpwstr>
  </property>
</Properties>
</file>