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B2126F">
      <w:pPr>
        <w:rPr>
          <w:rFonts w:hint="eastAsia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color w:val="auto"/>
          <w:sz w:val="32"/>
          <w:szCs w:val="32"/>
          <w:highlight w:val="none"/>
          <w:lang w:val="en-US" w:eastAsia="zh-CN"/>
        </w:rPr>
        <w:t>附件1：</w:t>
      </w:r>
    </w:p>
    <w:tbl>
      <w:tblPr>
        <w:tblStyle w:val="3"/>
        <w:tblW w:w="1348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1875"/>
        <w:gridCol w:w="2310"/>
        <w:gridCol w:w="1350"/>
        <w:gridCol w:w="1020"/>
        <w:gridCol w:w="1830"/>
        <w:gridCol w:w="2085"/>
        <w:gridCol w:w="1650"/>
      </w:tblGrid>
      <w:tr w14:paraId="5CD39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348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14D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b/>
                <w:bCs/>
                <w:i w:val="0"/>
                <w:iCs w:val="0"/>
                <w:color w:val="auto"/>
                <w:sz w:val="36"/>
                <w:szCs w:val="36"/>
                <w:highlight w:val="none"/>
                <w:u w:val="none"/>
              </w:rPr>
            </w:pPr>
            <w:r>
              <w:rPr>
                <w:rFonts w:hint="default" w:ascii="方正小标宋_GBK" w:hAnsi="方正小标宋_GBK" w:eastAsia="方正小标宋_GBK" w:cs="方正小标宋_GBK"/>
                <w:b/>
                <w:bCs/>
                <w:i w:val="0"/>
                <w:iCs w:val="0"/>
                <w:color w:val="auto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  <w:t>2025年铁力市乡镇卫生院招聘大学生计划表</w:t>
            </w:r>
          </w:p>
        </w:tc>
      </w:tr>
      <w:tr w14:paraId="6CB7F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21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市（行署）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53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县（市、区）</w:t>
            </w:r>
          </w:p>
        </w:tc>
        <w:tc>
          <w:tcPr>
            <w:tcW w:w="23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F6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招聘单位规范名称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7F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招聘岗位名称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CE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招聘数量</w:t>
            </w:r>
          </w:p>
        </w:tc>
        <w:tc>
          <w:tcPr>
            <w:tcW w:w="3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98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招聘条件</w:t>
            </w:r>
          </w:p>
        </w:tc>
        <w:tc>
          <w:tcPr>
            <w:tcW w:w="1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06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招聘方法</w:t>
            </w:r>
          </w:p>
        </w:tc>
      </w:tr>
      <w:tr w14:paraId="3D6EC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397C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1FDA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FAF8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9B7B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8DD5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D9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学历（统招）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94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D7A3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62279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BC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伊春市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D2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铁力市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80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日月峡镇卫生院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E3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临床医生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A5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D2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统招专科及以上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B0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康复医学（治疗技术）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76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公开招聘</w:t>
            </w:r>
          </w:p>
        </w:tc>
      </w:tr>
      <w:tr w14:paraId="63634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95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伊春市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35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铁力市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69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工农乡卫生院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87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药剂师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31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8D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统招专科及以上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0C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药学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2A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公开招聘</w:t>
            </w:r>
          </w:p>
        </w:tc>
      </w:tr>
    </w:tbl>
    <w:p w14:paraId="27DA27C4">
      <w:pPr>
        <w:rPr>
          <w:rFonts w:hint="default"/>
          <w:color w:val="auto"/>
          <w:highlight w:val="none"/>
          <w:lang w:val="en-US" w:eastAsia="zh-CN"/>
        </w:rPr>
      </w:pPr>
    </w:p>
    <w:p w14:paraId="2D02880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hakuyoxingshu7000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akuyoxingshu7000">
    <w:panose1 w:val="02000600000000000000"/>
    <w:charset w:val="86"/>
    <w:family w:val="auto"/>
    <w:pitch w:val="default"/>
    <w:sig w:usb0="FFFFFFFF" w:usb1="E9FFFFFF" w:usb2="0000003F" w:usb3="00000000" w:csb0="603F00FF" w:csb1="FFFF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3D3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2025-04-10T05:37:41Z</dcterms:created>
  <dc:creator>Administrator</dc:creator>
  <cp:lastModifiedBy>oh.</cp:lastModifiedBy>
  <dcterms:modified xsi:type="dcterms:W3CDTF">2025-04-10T05:37:54Z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eyJoZGlkIjoiNDMzNGFmNzZjZTc4MWNjMTI1OTA0YmIxYTYyNTYyNmQiLCJ1c2VySWQiOiIyMzgwMjgxNDQifQ==</vt:lpwstr>
  </property>
  <property fmtid="{D5CDD505-2E9C-101B-9397-08002B2CF9AE}" pid="4" name="ICV">
    <vt:lpwstr>D2710A3C6EF743FABB838EDDF6767EC6_12</vt:lpwstr>
  </property>
</Properties>
</file>