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b/>
          <w:sz w:val="44"/>
          <w:szCs w:val="44"/>
        </w:rPr>
      </w:pPr>
      <w:r>
        <w:rPr>
          <w:rFonts w:hint="eastAsia" w:ascii="宋体" w:hAnsi="宋体"/>
          <w:b/>
          <w:sz w:val="44"/>
          <w:szCs w:val="44"/>
        </w:rPr>
        <w:t>征求意见单</w:t>
      </w:r>
    </w:p>
    <w:tbl>
      <w:tblPr>
        <w:tblStyle w:val="6"/>
        <w:tblW w:w="8320" w:type="dxa"/>
        <w:tblInd w:w="1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11" w:hRule="atLeast"/>
        </w:trPr>
        <w:tc>
          <w:tcPr>
            <w:tcW w:w="8320" w:type="dxa"/>
            <w:tcBorders>
              <w:top w:val="single" w:color="auto" w:sz="4" w:space="0"/>
              <w:left w:val="single" w:color="auto" w:sz="4" w:space="0"/>
              <w:bottom w:val="single" w:color="auto" w:sz="4" w:space="0"/>
              <w:right w:val="single" w:color="auto" w:sz="4" w:space="0"/>
            </w:tcBorders>
          </w:tcPr>
          <w:p>
            <w:pPr>
              <w:spacing w:line="560" w:lineRule="exact"/>
              <w:jc w:val="center"/>
              <w:rPr>
                <w:rFonts w:ascii="方正小标宋简体" w:hAnsi="宋体" w:cs="方正粗黑宋简体"/>
                <w:bCs/>
                <w:sz w:val="44"/>
                <w:szCs w:val="44"/>
              </w:rPr>
            </w:pPr>
            <w:r>
              <w:rPr>
                <w:rFonts w:ascii="方正小标宋简体" w:hAnsi="方正小标宋简体" w:cs="方正粗黑宋简体"/>
                <w:bCs/>
                <w:sz w:val="44"/>
                <w:szCs w:val="44"/>
              </w:rPr>
              <w:t>202</w:t>
            </w:r>
            <w:r>
              <w:rPr>
                <w:rFonts w:hint="eastAsia" w:ascii="方正小标宋简体" w:hAnsi="方正小标宋简体" w:cs="方正粗黑宋简体"/>
                <w:bCs/>
                <w:sz w:val="44"/>
                <w:szCs w:val="44"/>
                <w:lang w:val="en-US" w:eastAsia="zh-CN"/>
              </w:rPr>
              <w:t>3</w:t>
            </w:r>
            <w:r>
              <w:rPr>
                <w:rFonts w:ascii="方正小标宋简体" w:hAnsi="方正小标宋简体" w:cs="方正粗黑宋简体"/>
                <w:bCs/>
                <w:sz w:val="44"/>
                <w:szCs w:val="44"/>
              </w:rPr>
              <w:t>年铁力市秸秆综合利用</w:t>
            </w:r>
          </w:p>
          <w:p>
            <w:pPr>
              <w:spacing w:line="560" w:lineRule="exact"/>
              <w:jc w:val="center"/>
              <w:rPr>
                <w:rFonts w:ascii="方正小标宋简体" w:hAnsi="宋体" w:cs="方正粗黑宋简体"/>
                <w:bCs/>
                <w:sz w:val="44"/>
                <w:szCs w:val="44"/>
              </w:rPr>
            </w:pPr>
            <w:r>
              <w:rPr>
                <w:rFonts w:ascii="方正小标宋简体" w:hAnsi="方正小标宋简体" w:cs="方正粗黑宋简体"/>
                <w:bCs/>
                <w:sz w:val="44"/>
                <w:szCs w:val="44"/>
              </w:rPr>
              <w:t>暨国家秸秆综合利用重点县工作实施方案</w:t>
            </w:r>
          </w:p>
          <w:p>
            <w:pPr>
              <w:rPr>
                <w:rFonts w:ascii="仿宋_GB2312" w:hAnsi="宋体"/>
                <w:b/>
                <w:sz w:val="32"/>
                <w:szCs w:val="32"/>
              </w:rPr>
            </w:pPr>
          </w:p>
          <w:p>
            <w:pPr>
              <w:rPr>
                <w:rFonts w:ascii="仿宋_GB2312" w:hAnsi="宋体"/>
                <w:b/>
                <w:sz w:val="32"/>
                <w:szCs w:val="32"/>
              </w:rPr>
            </w:pPr>
            <w:r>
              <w:rPr>
                <w:rFonts w:ascii="仿宋_GB2312" w:hAnsi="仿宋_GB2312"/>
                <w:b/>
                <w:sz w:val="32"/>
                <w:szCs w:val="32"/>
              </w:rPr>
              <w:t>相关意见及建议：</w:t>
            </w:r>
          </w:p>
          <w:p>
            <w:pPr>
              <w:rPr>
                <w:rFonts w:ascii="仿宋" w:hAnsi="仿宋" w:eastAsia="仿宋"/>
                <w:sz w:val="32"/>
                <w:szCs w:val="32"/>
              </w:rPr>
            </w:pPr>
          </w:p>
          <w:p>
            <w:pPr>
              <w:rPr>
                <w:rFonts w:hint="eastAsia" w:ascii="仿宋_GB2312" w:hAnsi="宋体"/>
                <w:sz w:val="32"/>
                <w:szCs w:val="32"/>
              </w:rPr>
            </w:pPr>
          </w:p>
          <w:p>
            <w:pPr>
              <w:spacing w:before="100" w:beforeAutospacing="1"/>
              <w:rPr>
                <w:rFonts w:ascii="仿宋_GB2312" w:hAnsi="宋体"/>
                <w:sz w:val="32"/>
                <w:szCs w:val="32"/>
              </w:rPr>
            </w:pPr>
          </w:p>
          <w:p>
            <w:pPr>
              <w:spacing w:before="100" w:beforeAutospacing="1"/>
              <w:rPr>
                <w:rFonts w:ascii="仿宋_GB2312" w:hAnsi="宋体"/>
                <w:sz w:val="32"/>
                <w:szCs w:val="32"/>
              </w:rPr>
            </w:pPr>
          </w:p>
          <w:p>
            <w:pPr>
              <w:rPr>
                <w:rFonts w:ascii="仿宋_GB2312" w:hAnsi="宋体"/>
                <w:sz w:val="32"/>
                <w:szCs w:val="32"/>
              </w:rPr>
            </w:pPr>
          </w:p>
          <w:p>
            <w:pPr>
              <w:rPr>
                <w:rFonts w:ascii="仿宋_GB2312" w:hAnsi="宋体"/>
                <w:sz w:val="32"/>
                <w:szCs w:val="32"/>
              </w:rPr>
            </w:pPr>
          </w:p>
          <w:p>
            <w:pPr>
              <w:rPr>
                <w:rFonts w:ascii="仿宋_GB2312" w:hAnsi="宋体"/>
                <w:sz w:val="32"/>
                <w:szCs w:val="32"/>
              </w:rPr>
            </w:pPr>
          </w:p>
          <w:p>
            <w:pPr>
              <w:rPr>
                <w:rFonts w:ascii="仿宋_GB2312" w:hAnsi="宋体"/>
                <w:sz w:val="32"/>
                <w:szCs w:val="32"/>
              </w:rPr>
            </w:pPr>
          </w:p>
          <w:p>
            <w:pPr>
              <w:rPr>
                <w:rFonts w:ascii="仿宋_GB2312" w:hAnsi="宋体"/>
                <w:sz w:val="32"/>
                <w:szCs w:val="32"/>
              </w:rPr>
            </w:pPr>
          </w:p>
          <w:p>
            <w:pPr>
              <w:rPr>
                <w:rFonts w:ascii="仿宋_GB2312" w:hAnsi="宋体"/>
                <w:sz w:val="32"/>
                <w:szCs w:val="32"/>
              </w:rPr>
            </w:pPr>
            <w:r>
              <w:rPr>
                <w:rFonts w:ascii="仿宋_GB2312" w:hAnsi="仿宋_GB2312"/>
                <w:sz w:val="32"/>
                <w:szCs w:val="32"/>
              </w:rPr>
              <w:t xml:space="preserve">                         </w:t>
            </w:r>
          </w:p>
          <w:p>
            <w:pPr>
              <w:ind w:firstLine="4800" w:firstLineChars="1500"/>
              <w:rPr>
                <w:rFonts w:ascii="仿宋_GB2312" w:hAnsi="宋体"/>
                <w:sz w:val="32"/>
                <w:szCs w:val="32"/>
              </w:rPr>
            </w:pPr>
            <w:r>
              <w:rPr>
                <w:rFonts w:ascii="仿宋_GB2312" w:hAnsi="仿宋_GB2312"/>
                <w:sz w:val="32"/>
                <w:szCs w:val="32"/>
              </w:rPr>
              <w:t xml:space="preserve"> 202</w:t>
            </w:r>
            <w:r>
              <w:rPr>
                <w:rFonts w:hint="eastAsia" w:ascii="仿宋_GB2312" w:hAnsi="仿宋_GB2312"/>
                <w:sz w:val="32"/>
                <w:szCs w:val="32"/>
                <w:lang w:val="en-US" w:eastAsia="zh-CN"/>
              </w:rPr>
              <w:t>3</w:t>
            </w:r>
            <w:r>
              <w:rPr>
                <w:rFonts w:ascii="仿宋_GB2312" w:hAnsi="仿宋_GB2312"/>
                <w:sz w:val="32"/>
                <w:szCs w:val="32"/>
              </w:rPr>
              <w:t>年</w:t>
            </w:r>
            <w:r>
              <w:rPr>
                <w:rFonts w:hint="eastAsia" w:ascii="仿宋_GB2312" w:hAnsi="仿宋_GB2312"/>
                <w:sz w:val="32"/>
                <w:szCs w:val="32"/>
                <w:lang w:val="en-US" w:eastAsia="zh-CN"/>
              </w:rPr>
              <w:t xml:space="preserve">  </w:t>
            </w:r>
            <w:r>
              <w:rPr>
                <w:rFonts w:ascii="仿宋_GB2312" w:hAnsi="仿宋_GB2312"/>
                <w:sz w:val="32"/>
                <w:szCs w:val="32"/>
              </w:rPr>
              <w:t>月</w:t>
            </w:r>
            <w:r>
              <w:rPr>
                <w:rFonts w:hint="eastAsia" w:ascii="仿宋_GB2312" w:hAnsi="仿宋_GB2312"/>
                <w:sz w:val="32"/>
                <w:szCs w:val="32"/>
                <w:lang w:val="en-US" w:eastAsia="zh-CN"/>
              </w:rPr>
              <w:t xml:space="preserve">  </w:t>
            </w:r>
            <w:r>
              <w:rPr>
                <w:rFonts w:ascii="仿宋_GB2312" w:hAnsi="仿宋_GB2312"/>
                <w:sz w:val="32"/>
                <w:szCs w:val="32"/>
              </w:rPr>
              <w:t>日</w:t>
            </w:r>
          </w:p>
        </w:tc>
      </w:tr>
    </w:tbl>
    <w:p>
      <w:pPr>
        <w:spacing w:line="560" w:lineRule="exact"/>
        <w:jc w:val="center"/>
        <w:rPr>
          <w:rFonts w:hint="eastAsia" w:ascii="方正小标宋简体" w:hAnsi="宋体" w:eastAsia="方正小标宋简体" w:cs="方正粗黑宋简体"/>
          <w:b/>
          <w:bCs/>
          <w:sz w:val="28"/>
          <w:szCs w:val="28"/>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color w:val="000000" w:themeColor="text1"/>
          <w:spacing w:val="0"/>
          <w:sz w:val="44"/>
          <w:szCs w:val="44"/>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color w:val="000000" w:themeColor="text1"/>
          <w:spacing w:val="0"/>
          <w:sz w:val="44"/>
          <w:szCs w:val="44"/>
          <w14:textFill>
            <w14:solidFill>
              <w14:schemeClr w14:val="tx1"/>
            </w14:solidFill>
          </w14:textFill>
        </w:rPr>
      </w:pPr>
      <w:r>
        <w:rPr>
          <w:rFonts w:hint="eastAsia" w:ascii="方正小标宋简体" w:hAnsi="方正小标宋简体" w:eastAsia="方正小标宋简体" w:cs="方正小标宋简体"/>
          <w:b w:val="0"/>
          <w:bCs w:val="0"/>
          <w:color w:val="000000" w:themeColor="text1"/>
          <w:spacing w:val="0"/>
          <w:sz w:val="44"/>
          <w:szCs w:val="44"/>
          <w14:textFill>
            <w14:solidFill>
              <w14:schemeClr w14:val="tx1"/>
            </w14:solidFill>
          </w14:textFill>
        </w:rPr>
        <w:t>202</w:t>
      </w:r>
      <w:r>
        <w:rPr>
          <w:rFonts w:hint="eastAsia" w:ascii="方正小标宋简体" w:hAnsi="方正小标宋简体" w:eastAsia="方正小标宋简体" w:cs="方正小标宋简体"/>
          <w:b w:val="0"/>
          <w:bCs w:val="0"/>
          <w:color w:val="000000" w:themeColor="text1"/>
          <w:spacing w:val="0"/>
          <w:sz w:val="44"/>
          <w:szCs w:val="44"/>
          <w:lang w:val="en-US" w:eastAsia="zh-CN"/>
          <w14:textFill>
            <w14:solidFill>
              <w14:schemeClr w14:val="tx1"/>
            </w14:solidFill>
          </w14:textFill>
        </w:rPr>
        <w:t>3</w:t>
      </w:r>
      <w:r>
        <w:rPr>
          <w:rFonts w:hint="eastAsia" w:ascii="方正小标宋简体" w:hAnsi="方正小标宋简体" w:eastAsia="方正小标宋简体" w:cs="方正小标宋简体"/>
          <w:b w:val="0"/>
          <w:bCs w:val="0"/>
          <w:color w:val="000000" w:themeColor="text1"/>
          <w:spacing w:val="0"/>
          <w:sz w:val="44"/>
          <w:szCs w:val="44"/>
          <w14:textFill>
            <w14:solidFill>
              <w14:schemeClr w14:val="tx1"/>
            </w14:solidFill>
          </w14:textFill>
        </w:rPr>
        <w:t>年铁力市秸秆综合利用暨国家秸秆综合利用重点县工作实施方案</w:t>
      </w:r>
    </w:p>
    <w:p>
      <w:pPr>
        <w:pStyle w:val="5"/>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jc w:val="center"/>
        <w:textAlignment w:val="auto"/>
        <w:rPr>
          <w:rStyle w:val="9"/>
          <w:rFonts w:hint="eastAsia" w:ascii="仿宋" w:hAnsi="仿宋" w:eastAsia="仿宋" w:cs="Helvetica"/>
          <w:b w:val="0"/>
          <w:color w:val="000000" w:themeColor="text1"/>
          <w:spacing w:val="0"/>
          <w:sz w:val="32"/>
          <w:szCs w:val="32"/>
          <w:lang w:eastAsia="zh-CN"/>
          <w14:textFill>
            <w14:solidFill>
              <w14:schemeClr w14:val="tx1"/>
            </w14:solidFill>
          </w14:textFill>
        </w:rPr>
      </w:pPr>
      <w:r>
        <w:rPr>
          <w:rStyle w:val="9"/>
          <w:rFonts w:hint="eastAsia" w:ascii="仿宋" w:hAnsi="仿宋" w:eastAsia="仿宋" w:cs="Helvetica"/>
          <w:b w:val="0"/>
          <w:color w:val="000000" w:themeColor="text1"/>
          <w:spacing w:val="0"/>
          <w:sz w:val="32"/>
          <w:szCs w:val="32"/>
          <w:lang w:eastAsia="zh-CN"/>
          <w14:textFill>
            <w14:solidFill>
              <w14:schemeClr w14:val="tx1"/>
            </w14:solidFill>
          </w14:textFill>
        </w:rPr>
        <w:t>（</w:t>
      </w:r>
      <w:r>
        <w:rPr>
          <w:rStyle w:val="9"/>
          <w:rFonts w:hint="eastAsia" w:ascii="仿宋" w:hAnsi="仿宋" w:eastAsia="仿宋" w:cs="Helvetica"/>
          <w:b w:val="0"/>
          <w:color w:val="000000" w:themeColor="text1"/>
          <w:spacing w:val="0"/>
          <w:sz w:val="32"/>
          <w:szCs w:val="32"/>
          <w:lang w:val="en-US" w:eastAsia="zh-CN"/>
          <w14:textFill>
            <w14:solidFill>
              <w14:schemeClr w14:val="tx1"/>
            </w14:solidFill>
          </w14:textFill>
        </w:rPr>
        <w:t>征求意见稿</w:t>
      </w:r>
      <w:r>
        <w:rPr>
          <w:rStyle w:val="9"/>
          <w:rFonts w:hint="eastAsia" w:ascii="仿宋" w:hAnsi="仿宋" w:eastAsia="仿宋" w:cs="Helvetica"/>
          <w:b w:val="0"/>
          <w:color w:val="000000" w:themeColor="text1"/>
          <w:spacing w:val="0"/>
          <w:sz w:val="32"/>
          <w:szCs w:val="32"/>
          <w:lang w:eastAsia="zh-CN"/>
          <w14:textFill>
            <w14:solidFill>
              <w14:schemeClr w14:val="tx1"/>
            </w14:solidFill>
          </w14:textFill>
        </w:rPr>
        <w:t>）</w:t>
      </w:r>
    </w:p>
    <w:p>
      <w:pPr>
        <w:pStyle w:val="5"/>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40" w:lineRule="exact"/>
        <w:ind w:firstLine="640" w:firstLineChars="200"/>
        <w:jc w:val="left"/>
        <w:textAlignment w:val="auto"/>
        <w:rPr>
          <w:rFonts w:hint="eastAsia" w:ascii="仿宋" w:hAnsi="仿宋" w:eastAsia="仿宋" w:cs="宋体"/>
          <w:b w:val="0"/>
          <w:bCs w:val="0"/>
          <w:color w:val="000000" w:themeColor="text1"/>
          <w:spacing w:val="0"/>
          <w:kern w:val="0"/>
          <w:sz w:val="32"/>
          <w:szCs w:val="32"/>
          <w:lang w:val="en-US" w:eastAsia="zh-CN" w:bidi="ar-SA"/>
          <w14:textFill>
            <w14:solidFill>
              <w14:schemeClr w14:val="tx1"/>
            </w14:solidFill>
          </w14:textFill>
        </w:rPr>
      </w:pPr>
      <w:r>
        <w:rPr>
          <w:rFonts w:hint="eastAsia" w:ascii="仿宋" w:hAnsi="仿宋" w:eastAsia="仿宋" w:cs="宋体"/>
          <w:b w:val="0"/>
          <w:bCs w:val="0"/>
          <w:color w:val="000000" w:themeColor="text1"/>
          <w:spacing w:val="0"/>
          <w:kern w:val="0"/>
          <w:sz w:val="32"/>
          <w:szCs w:val="32"/>
          <w:lang w:val="en-US" w:eastAsia="zh-CN" w:bidi="ar-SA"/>
          <w14:textFill>
            <w14:solidFill>
              <w14:schemeClr w14:val="tx1"/>
            </w14:solidFill>
          </w14:textFill>
        </w:rPr>
        <w:t>按照黑龙江省人民政府办公厅关于印发《黑龙江省秸秆综合利用工作实施方案(暂行)》的</w:t>
      </w:r>
      <w:bookmarkStart w:id="0" w:name="_GoBack"/>
      <w:bookmarkEnd w:id="0"/>
      <w:r>
        <w:rPr>
          <w:rFonts w:hint="eastAsia" w:ascii="仿宋" w:hAnsi="仿宋" w:eastAsia="仿宋" w:cs="宋体"/>
          <w:b w:val="0"/>
          <w:bCs w:val="0"/>
          <w:color w:val="000000" w:themeColor="text1"/>
          <w:spacing w:val="0"/>
          <w:kern w:val="0"/>
          <w:sz w:val="32"/>
          <w:szCs w:val="32"/>
          <w:lang w:val="en-US" w:eastAsia="zh-CN" w:bidi="ar-SA"/>
          <w14:textFill>
            <w14:solidFill>
              <w14:schemeClr w14:val="tx1"/>
            </w14:solidFill>
          </w14:textFill>
        </w:rPr>
        <w:t>通知（黑政办规〔2023〕5号）文件精神</w:t>
      </w:r>
      <w:r>
        <w:rPr>
          <w:rFonts w:hint="eastAsia" w:ascii="仿宋" w:hAnsi="仿宋" w:eastAsia="仿宋" w:cs="仿宋"/>
          <w:color w:val="000000"/>
          <w:kern w:val="0"/>
          <w:sz w:val="32"/>
          <w:szCs w:val="32"/>
          <w:lang w:val="en-US" w:eastAsia="zh-CN" w:bidi="ar"/>
        </w:rPr>
        <w:t>。为全面做好我市秸秆综合利用工作，切实提升秸秆综合利用水平，发展绿色、生态、低碳农业，制定本方案。</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jc w:val="left"/>
        <w:textAlignment w:val="auto"/>
        <w:rPr>
          <w:rFonts w:hint="eastAsia" w:ascii="仿宋" w:hAnsi="仿宋" w:eastAsia="仿宋" w:cs="仿宋"/>
          <w:b/>
          <w:bCs/>
          <w:color w:val="000000" w:themeColor="text1"/>
          <w:spacing w:val="0"/>
          <w:sz w:val="32"/>
          <w:szCs w:val="32"/>
          <w14:textFill>
            <w14:solidFill>
              <w14:schemeClr w14:val="tx1"/>
            </w14:solidFill>
          </w14:textFill>
        </w:rPr>
      </w:pPr>
      <w:r>
        <w:rPr>
          <w:rFonts w:hint="eastAsia" w:ascii="仿宋" w:hAnsi="仿宋" w:eastAsia="仿宋" w:cs="仿宋"/>
          <w:b/>
          <w:bCs/>
          <w:color w:val="000000" w:themeColor="text1"/>
          <w:spacing w:val="0"/>
          <w:sz w:val="32"/>
          <w:szCs w:val="32"/>
          <w:lang w:val="en-US" w:eastAsia="zh-CN"/>
          <w14:textFill>
            <w14:solidFill>
              <w14:schemeClr w14:val="tx1"/>
            </w14:solidFill>
          </w14:textFill>
        </w:rPr>
        <w:t>一</w:t>
      </w:r>
      <w:r>
        <w:rPr>
          <w:rFonts w:hint="eastAsia" w:ascii="仿宋" w:hAnsi="仿宋" w:eastAsia="仿宋" w:cs="仿宋"/>
          <w:b/>
          <w:bCs/>
          <w:color w:val="000000" w:themeColor="text1"/>
          <w:spacing w:val="0"/>
          <w:sz w:val="32"/>
          <w:szCs w:val="32"/>
          <w14:textFill>
            <w14:solidFill>
              <w14:schemeClr w14:val="tx1"/>
            </w14:solidFill>
          </w14:textFill>
        </w:rPr>
        <w:t>、总体思路</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以习近平生态文明思想为指导，完整、准确、全面贯彻新发展理念，将秸秆综合利用与大气污染防治、农业绿色发展、乡村生态振兴紧密结合，坚持农用优先、就近利用、多措并举、发展产业，以秸秆还田利用为主、离田利用为辅，拓宽秸秆综合利用途径，强化科技服务保障，探索建立可推广、可持续的产业发展模式和高效利用机制，引领秸秆综合利用提质增效，促进耕地质量进一步提升、农业可持续发展能力进一步增强。</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jc w:val="left"/>
        <w:textAlignment w:val="auto"/>
        <w:rPr>
          <w:rStyle w:val="9"/>
          <w:rFonts w:hint="eastAsia" w:ascii="仿宋" w:hAnsi="仿宋" w:eastAsia="仿宋" w:cs="仿宋"/>
          <w:b/>
          <w:bCs/>
          <w:color w:val="auto"/>
          <w:kern w:val="0"/>
          <w:sz w:val="32"/>
          <w:szCs w:val="32"/>
          <w:lang w:val="en-US" w:eastAsia="zh-CN" w:bidi="ar"/>
        </w:rPr>
      </w:pPr>
      <w:r>
        <w:rPr>
          <w:rStyle w:val="9"/>
          <w:rFonts w:hint="eastAsia" w:ascii="仿宋" w:hAnsi="仿宋" w:eastAsia="仿宋" w:cs="仿宋"/>
          <w:b/>
          <w:bCs/>
          <w:color w:val="auto"/>
          <w:kern w:val="0"/>
          <w:sz w:val="32"/>
          <w:szCs w:val="32"/>
          <w:lang w:val="en-US" w:eastAsia="zh-CN" w:bidi="ar"/>
        </w:rPr>
        <w:t>二、遵循原则</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一）精心组织，落实责任。要落实“五细”要求，压实县乡村抓工作落实的“最后一公里”责任，针对秋冬季秸秆还田离田作业有效时间短的实际情况，在利用途径、作业方式和机具调配等方面提早谋划，落细落实各项措施，确保作业进度。</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（二）政府引导，产业发展。以政策为引导，以企业为主体，围绕重点县秸秆综合利用展示基地创建，打造培育一批附加值高、产业链长的秸秆利用项目，优化秸秆综合利用产业化结构，提高产业化水平。</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三）坚持标准，规范作业。科学布局秸秆还田作业模式区域，因地制宜推广秸秆机械化还田模式，督促引导秋季收获时控制留茬高度，以利于下步秸秆还田作业。规范秸秆打包离田作业标准，有效控制秸秆离田带土量。</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仿宋" w:hAnsi="仿宋" w:eastAsia="仿宋" w:cs="宋体"/>
          <w:b w:val="0"/>
          <w:bCs w:val="0"/>
          <w:color w:val="000000" w:themeColor="text1"/>
          <w:spacing w:val="0"/>
          <w:kern w:val="0"/>
          <w:sz w:val="32"/>
          <w:szCs w:val="32"/>
          <w14:textFill>
            <w14:solidFill>
              <w14:schemeClr w14:val="tx1"/>
            </w14:solidFill>
          </w14:textFill>
        </w:rPr>
      </w:pPr>
      <w:r>
        <w:rPr>
          <w:rFonts w:hint="eastAsia" w:ascii="仿宋" w:hAnsi="仿宋" w:eastAsia="仿宋" w:cs="仿宋"/>
          <w:color w:val="000000"/>
          <w:kern w:val="0"/>
          <w:sz w:val="32"/>
          <w:szCs w:val="32"/>
          <w:lang w:val="en-US" w:eastAsia="zh-CN" w:bidi="ar"/>
        </w:rPr>
        <w:t>（四）垦地协同，加强合作。发挥农垦集团秸秆还田离田作业能力强、标准高的优势，加强同铁力农场的合作，推介成熟秸秆还田技术模式，提高当地秸秆还田作业水平和效率。</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jc w:val="left"/>
        <w:textAlignment w:val="auto"/>
        <w:rPr>
          <w:rFonts w:hint="eastAsia" w:ascii="仿宋" w:hAnsi="仿宋" w:eastAsia="仿宋" w:cs="仿宋"/>
          <w:b/>
          <w:bCs/>
          <w:color w:val="000000" w:themeColor="text1"/>
          <w:spacing w:val="0"/>
          <w:sz w:val="32"/>
          <w:szCs w:val="32"/>
          <w14:textFill>
            <w14:solidFill>
              <w14:schemeClr w14:val="tx1"/>
            </w14:solidFill>
          </w14:textFill>
        </w:rPr>
      </w:pPr>
      <w:r>
        <w:rPr>
          <w:rFonts w:hint="eastAsia" w:ascii="仿宋" w:hAnsi="仿宋" w:eastAsia="仿宋" w:cs="仿宋"/>
          <w:b/>
          <w:bCs/>
          <w:color w:val="000000" w:themeColor="text1"/>
          <w:spacing w:val="0"/>
          <w:sz w:val="32"/>
          <w:szCs w:val="32"/>
          <w:lang w:val="en-US" w:eastAsia="zh-CN"/>
          <w14:textFill>
            <w14:solidFill>
              <w14:schemeClr w14:val="tx1"/>
            </w14:solidFill>
          </w14:textFill>
        </w:rPr>
        <w:t>三、工作</w:t>
      </w:r>
      <w:r>
        <w:rPr>
          <w:rFonts w:hint="eastAsia" w:ascii="仿宋" w:hAnsi="仿宋" w:eastAsia="仿宋" w:cs="仿宋"/>
          <w:b/>
          <w:bCs/>
          <w:color w:val="000000" w:themeColor="text1"/>
          <w:spacing w:val="0"/>
          <w:sz w:val="32"/>
          <w:szCs w:val="32"/>
          <w14:textFill>
            <w14:solidFill>
              <w14:schemeClr w14:val="tx1"/>
            </w14:solidFill>
          </w14:textFill>
        </w:rPr>
        <w:t>目标</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仿宋" w:hAnsi="仿宋" w:eastAsia="仿宋"/>
          <w:color w:val="000000" w:themeColor="text1"/>
          <w:spacing w:val="0"/>
          <w:kern w:val="0"/>
          <w:sz w:val="32"/>
          <w:szCs w:val="32"/>
          <w:shd w:val="clear" w:color="auto" w:fill="FFFFFF"/>
          <w:lang w:val="en-US" w:eastAsia="zh-CN"/>
          <w14:textFill>
            <w14:solidFill>
              <w14:schemeClr w14:val="tx1"/>
            </w14:solidFill>
          </w14:textFill>
        </w:rPr>
      </w:pPr>
      <w:r>
        <w:rPr>
          <w:rFonts w:hint="eastAsia" w:ascii="仿宋" w:hAnsi="仿宋" w:eastAsia="仿宋"/>
          <w:color w:val="000000" w:themeColor="text1"/>
          <w:spacing w:val="0"/>
          <w:sz w:val="32"/>
          <w:szCs w:val="32"/>
          <w14:textFill>
            <w14:solidFill>
              <w14:schemeClr w14:val="tx1"/>
            </w14:solidFill>
          </w14:textFill>
        </w:rPr>
        <w:t>202</w:t>
      </w:r>
      <w:r>
        <w:rPr>
          <w:rFonts w:hint="eastAsia" w:ascii="仿宋" w:hAnsi="仿宋" w:eastAsia="仿宋"/>
          <w:color w:val="000000" w:themeColor="text1"/>
          <w:spacing w:val="0"/>
          <w:sz w:val="32"/>
          <w:szCs w:val="32"/>
          <w:lang w:val="en-US" w:eastAsia="zh-CN"/>
          <w14:textFill>
            <w14:solidFill>
              <w14:schemeClr w14:val="tx1"/>
            </w14:solidFill>
          </w14:textFill>
        </w:rPr>
        <w:t>3</w:t>
      </w:r>
      <w:r>
        <w:rPr>
          <w:rFonts w:hint="eastAsia" w:ascii="仿宋" w:hAnsi="仿宋" w:eastAsia="仿宋"/>
          <w:color w:val="000000" w:themeColor="text1"/>
          <w:spacing w:val="0"/>
          <w:sz w:val="32"/>
          <w:szCs w:val="32"/>
          <w14:textFill>
            <w14:solidFill>
              <w14:schemeClr w14:val="tx1"/>
            </w14:solidFill>
          </w14:textFill>
        </w:rPr>
        <w:t>年度，全市秸秆综合利用率</w:t>
      </w:r>
      <w:r>
        <w:rPr>
          <w:rFonts w:hint="eastAsia" w:ascii="仿宋" w:hAnsi="仿宋" w:eastAsia="仿宋"/>
          <w:color w:val="000000" w:themeColor="text1"/>
          <w:spacing w:val="0"/>
          <w:sz w:val="32"/>
          <w:szCs w:val="32"/>
          <w:lang w:val="en-US" w:eastAsia="zh-CN"/>
          <w14:textFill>
            <w14:solidFill>
              <w14:schemeClr w14:val="tx1"/>
            </w14:solidFill>
          </w14:textFill>
        </w:rPr>
        <w:t>达到</w:t>
      </w:r>
      <w:r>
        <w:rPr>
          <w:rFonts w:hint="eastAsia" w:ascii="仿宋" w:hAnsi="仿宋" w:eastAsia="仿宋"/>
          <w:color w:val="000000" w:themeColor="text1"/>
          <w:spacing w:val="0"/>
          <w:sz w:val="32"/>
          <w:szCs w:val="32"/>
          <w14:textFill>
            <w14:solidFill>
              <w14:schemeClr w14:val="tx1"/>
            </w14:solidFill>
          </w14:textFill>
        </w:rPr>
        <w:t>9</w:t>
      </w:r>
      <w:r>
        <w:rPr>
          <w:rFonts w:hint="eastAsia" w:ascii="仿宋" w:hAnsi="仿宋" w:eastAsia="仿宋"/>
          <w:color w:val="000000" w:themeColor="text1"/>
          <w:spacing w:val="0"/>
          <w:sz w:val="32"/>
          <w:szCs w:val="32"/>
          <w:lang w:val="en-US" w:eastAsia="zh-CN"/>
          <w14:textFill>
            <w14:solidFill>
              <w14:schemeClr w14:val="tx1"/>
            </w14:solidFill>
          </w14:textFill>
        </w:rPr>
        <w:t>5.13</w:t>
      </w:r>
      <w:r>
        <w:rPr>
          <w:rFonts w:hint="eastAsia" w:ascii="仿宋" w:hAnsi="仿宋" w:eastAsia="仿宋"/>
          <w:color w:val="000000" w:themeColor="text1"/>
          <w:spacing w:val="0"/>
          <w:sz w:val="32"/>
          <w:szCs w:val="32"/>
          <w14:textFill>
            <w14:solidFill>
              <w14:schemeClr w14:val="tx1"/>
            </w14:solidFill>
          </w14:textFill>
        </w:rPr>
        <w:t>%</w:t>
      </w:r>
      <w:r>
        <w:rPr>
          <w:rFonts w:hint="eastAsia" w:ascii="仿宋" w:hAnsi="仿宋" w:eastAsia="仿宋"/>
          <w:color w:val="000000" w:themeColor="text1"/>
          <w:spacing w:val="0"/>
          <w:sz w:val="32"/>
          <w:szCs w:val="32"/>
          <w:lang w:val="en-US" w:eastAsia="zh-CN"/>
          <w14:textFill>
            <w14:solidFill>
              <w14:schemeClr w14:val="tx1"/>
            </w14:solidFill>
          </w14:textFill>
        </w:rPr>
        <w:t>以上</w:t>
      </w:r>
      <w:r>
        <w:rPr>
          <w:rFonts w:hint="eastAsia" w:ascii="仿宋" w:hAnsi="仿宋" w:eastAsia="仿宋"/>
          <w:color w:val="000000" w:themeColor="text1"/>
          <w:spacing w:val="0"/>
          <w:kern w:val="0"/>
          <w:sz w:val="32"/>
          <w:szCs w:val="32"/>
          <w:shd w:val="clear" w:color="auto" w:fill="FFFFFF"/>
          <w14:textFill>
            <w14:solidFill>
              <w14:schemeClr w14:val="tx1"/>
            </w14:solidFill>
          </w14:textFill>
        </w:rPr>
        <w:t>，秸秆还田利用率</w:t>
      </w:r>
      <w:r>
        <w:rPr>
          <w:rFonts w:hint="eastAsia" w:ascii="仿宋" w:hAnsi="仿宋" w:eastAsia="仿宋"/>
          <w:color w:val="000000" w:themeColor="text1"/>
          <w:spacing w:val="0"/>
          <w:kern w:val="0"/>
          <w:sz w:val="32"/>
          <w:szCs w:val="32"/>
          <w:shd w:val="clear" w:color="auto" w:fill="FFFFFF"/>
          <w:lang w:val="en-US" w:eastAsia="zh-CN"/>
          <w14:textFill>
            <w14:solidFill>
              <w14:schemeClr w14:val="tx1"/>
            </w14:solidFill>
          </w14:textFill>
        </w:rPr>
        <w:t>达到</w:t>
      </w:r>
      <w:r>
        <w:rPr>
          <w:rFonts w:hint="eastAsia" w:ascii="仿宋" w:hAnsi="仿宋" w:eastAsia="仿宋"/>
          <w:color w:val="000000" w:themeColor="text1"/>
          <w:spacing w:val="0"/>
          <w:kern w:val="0"/>
          <w:sz w:val="32"/>
          <w:szCs w:val="32"/>
          <w:shd w:val="clear" w:color="auto" w:fill="FFFFFF"/>
          <w14:textFill>
            <w14:solidFill>
              <w14:schemeClr w14:val="tx1"/>
            </w14:solidFill>
          </w14:textFill>
        </w:rPr>
        <w:t>6</w:t>
      </w:r>
      <w:r>
        <w:rPr>
          <w:rFonts w:hint="eastAsia" w:ascii="仿宋" w:hAnsi="仿宋" w:eastAsia="仿宋"/>
          <w:color w:val="000000" w:themeColor="text1"/>
          <w:spacing w:val="0"/>
          <w:kern w:val="0"/>
          <w:sz w:val="32"/>
          <w:szCs w:val="32"/>
          <w:shd w:val="clear" w:color="auto" w:fill="FFFFFF"/>
          <w:lang w:val="en-US" w:eastAsia="zh-CN"/>
          <w14:textFill>
            <w14:solidFill>
              <w14:schemeClr w14:val="tx1"/>
            </w14:solidFill>
          </w14:textFill>
        </w:rPr>
        <w:t>6.55</w:t>
      </w:r>
      <w:r>
        <w:rPr>
          <w:rFonts w:hint="eastAsia" w:ascii="仿宋" w:hAnsi="仿宋" w:eastAsia="仿宋"/>
          <w:color w:val="000000" w:themeColor="text1"/>
          <w:spacing w:val="0"/>
          <w:kern w:val="0"/>
          <w:sz w:val="32"/>
          <w:szCs w:val="32"/>
          <w:shd w:val="clear" w:color="auto" w:fill="FFFFFF"/>
          <w14:textFill>
            <w14:solidFill>
              <w14:schemeClr w14:val="tx1"/>
            </w14:solidFill>
          </w14:textFill>
        </w:rPr>
        <w:t>%</w:t>
      </w:r>
      <w:r>
        <w:rPr>
          <w:rFonts w:hint="eastAsia" w:ascii="仿宋" w:hAnsi="仿宋" w:eastAsia="仿宋"/>
          <w:color w:val="000000" w:themeColor="text1"/>
          <w:spacing w:val="0"/>
          <w:kern w:val="0"/>
          <w:sz w:val="32"/>
          <w:szCs w:val="32"/>
          <w:shd w:val="clear" w:color="auto" w:fill="FFFFFF"/>
          <w:lang w:val="en-US" w:eastAsia="zh-CN"/>
          <w14:textFill>
            <w14:solidFill>
              <w14:schemeClr w14:val="tx1"/>
            </w14:solidFill>
          </w14:textFill>
        </w:rPr>
        <w:t>以上。</w:t>
      </w:r>
      <w:r>
        <w:rPr>
          <w:rFonts w:hint="eastAsia" w:ascii="仿宋" w:hAnsi="仿宋" w:eastAsia="仿宋"/>
          <w:color w:val="000000" w:themeColor="text1"/>
          <w:spacing w:val="0"/>
          <w:kern w:val="0"/>
          <w:sz w:val="32"/>
          <w:szCs w:val="32"/>
          <w:shd w:val="clear" w:color="auto" w:fill="FFFFFF"/>
          <w14:textFill>
            <w14:solidFill>
              <w14:schemeClr w14:val="tx1"/>
            </w14:solidFill>
          </w14:textFill>
        </w:rPr>
        <w:t>各乡镇、市直有关单位、</w:t>
      </w:r>
      <w:r>
        <w:rPr>
          <w:rFonts w:hint="eastAsia" w:ascii="仿宋" w:hAnsi="仿宋" w:eastAsia="仿宋"/>
          <w:color w:val="000000" w:themeColor="text1"/>
          <w:spacing w:val="0"/>
          <w:kern w:val="0"/>
          <w:sz w:val="32"/>
          <w:szCs w:val="32"/>
          <w:shd w:val="clear" w:color="auto" w:fill="FFFFFF"/>
          <w:lang w:eastAsia="zh-CN"/>
          <w14:textFill>
            <w14:solidFill>
              <w14:schemeClr w14:val="tx1"/>
            </w14:solidFill>
          </w14:textFill>
        </w:rPr>
        <w:t>“</w:t>
      </w:r>
      <w:r>
        <w:rPr>
          <w:rFonts w:hint="eastAsia" w:ascii="仿宋" w:hAnsi="仿宋" w:eastAsia="仿宋"/>
          <w:color w:val="000000" w:themeColor="text1"/>
          <w:spacing w:val="0"/>
          <w:kern w:val="0"/>
          <w:sz w:val="32"/>
          <w:szCs w:val="32"/>
          <w:shd w:val="clear" w:color="auto" w:fill="FFFFFF"/>
          <w14:textFill>
            <w14:solidFill>
              <w14:schemeClr w14:val="tx1"/>
            </w14:solidFill>
          </w14:textFill>
        </w:rPr>
        <w:t>南三局</w:t>
      </w:r>
      <w:r>
        <w:rPr>
          <w:rFonts w:hint="eastAsia" w:ascii="仿宋" w:hAnsi="仿宋" w:eastAsia="仿宋"/>
          <w:color w:val="000000" w:themeColor="text1"/>
          <w:spacing w:val="0"/>
          <w:kern w:val="0"/>
          <w:sz w:val="32"/>
          <w:szCs w:val="32"/>
          <w:shd w:val="clear" w:color="auto" w:fill="FFFFFF"/>
          <w:lang w:eastAsia="zh-CN"/>
          <w14:textFill>
            <w14:solidFill>
              <w14:schemeClr w14:val="tx1"/>
            </w14:solidFill>
          </w14:textFill>
        </w:rPr>
        <w:t>”</w:t>
      </w:r>
      <w:r>
        <w:rPr>
          <w:rFonts w:hint="eastAsia" w:ascii="仿宋" w:hAnsi="仿宋" w:eastAsia="仿宋"/>
          <w:color w:val="000000" w:themeColor="text1"/>
          <w:spacing w:val="0"/>
          <w:kern w:val="0"/>
          <w:sz w:val="32"/>
          <w:szCs w:val="32"/>
          <w:shd w:val="clear" w:color="auto" w:fill="FFFFFF"/>
          <w14:textFill>
            <w14:solidFill>
              <w14:schemeClr w14:val="tx1"/>
            </w14:solidFill>
          </w14:textFill>
        </w:rPr>
        <w:t>公司要围绕这一目标，成立专班，</w:t>
      </w:r>
      <w:r>
        <w:rPr>
          <w:rFonts w:hint="eastAsia" w:ascii="仿宋" w:hAnsi="仿宋" w:eastAsia="仿宋"/>
          <w:color w:val="000000" w:themeColor="text1"/>
          <w:spacing w:val="0"/>
          <w:kern w:val="0"/>
          <w:sz w:val="32"/>
          <w:szCs w:val="32"/>
          <w:shd w:val="clear" w:color="auto" w:fill="FFFFFF"/>
          <w:lang w:val="en-US" w:eastAsia="zh-CN"/>
          <w14:textFill>
            <w14:solidFill>
              <w14:schemeClr w14:val="tx1"/>
            </w14:solidFill>
          </w14:textFill>
        </w:rPr>
        <w:t>制定方案，</w:t>
      </w:r>
      <w:r>
        <w:rPr>
          <w:rFonts w:hint="eastAsia" w:ascii="仿宋" w:hAnsi="仿宋" w:eastAsia="仿宋"/>
          <w:color w:val="000000" w:themeColor="text1"/>
          <w:spacing w:val="0"/>
          <w:kern w:val="0"/>
          <w:sz w:val="32"/>
          <w:szCs w:val="32"/>
          <w:shd w:val="clear" w:color="auto" w:fill="FFFFFF"/>
          <w14:textFill>
            <w14:solidFill>
              <w14:schemeClr w14:val="tx1"/>
            </w14:solidFill>
          </w14:textFill>
        </w:rPr>
        <w:t>分解任务，倒排工期，挂图作战。</w:t>
      </w:r>
      <w:r>
        <w:rPr>
          <w:rFonts w:hint="eastAsia" w:ascii="仿宋" w:hAnsi="仿宋" w:eastAsia="仿宋"/>
          <w:color w:val="000000" w:themeColor="text1"/>
          <w:spacing w:val="0"/>
          <w:kern w:val="0"/>
          <w:sz w:val="32"/>
          <w:szCs w:val="32"/>
          <w:shd w:val="clear" w:color="auto" w:fill="FFFFFF"/>
          <w:lang w:val="en-US" w:eastAsia="zh-CN"/>
          <w14:textFill>
            <w14:solidFill>
              <w14:schemeClr w14:val="tx1"/>
            </w14:solidFill>
          </w14:textFill>
        </w:rPr>
        <w:t>压实各级“田长制”管理责任，把秸秆还田离田工作任务落实到人、包保到户、管控到地块。要落实农户、合作社主体责任，组织动员群众统一思想认识，全面完成秸秆还田离田任务，形成一级抓一级，层层抓落实的工作格局。</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jc w:val="left"/>
        <w:textAlignment w:val="auto"/>
        <w:rPr>
          <w:rFonts w:hint="default" w:ascii="仿宋" w:hAnsi="仿宋" w:eastAsia="仿宋"/>
          <w:color w:val="000000" w:themeColor="text1"/>
          <w:spacing w:val="0"/>
          <w:kern w:val="0"/>
          <w:sz w:val="32"/>
          <w:szCs w:val="32"/>
          <w:shd w:val="clear" w:color="auto" w:fill="FFFFFF"/>
          <w:lang w:val="en-US" w:eastAsia="zh-CN"/>
          <w14:textFill>
            <w14:solidFill>
              <w14:schemeClr w14:val="tx1"/>
            </w14:solidFill>
          </w14:textFill>
        </w:rPr>
      </w:pPr>
      <w:r>
        <w:rPr>
          <w:rFonts w:hint="eastAsia" w:ascii="仿宋" w:hAnsi="仿宋" w:eastAsia="仿宋"/>
          <w:b/>
          <w:bCs/>
          <w:color w:val="000000" w:themeColor="text1"/>
          <w:spacing w:val="0"/>
          <w:kern w:val="0"/>
          <w:sz w:val="32"/>
          <w:szCs w:val="32"/>
          <w:shd w:val="clear" w:color="auto" w:fill="FFFFFF"/>
          <w:lang w:val="en-US" w:eastAsia="zh-CN"/>
          <w14:textFill>
            <w14:solidFill>
              <w14:schemeClr w14:val="tx1"/>
            </w14:solidFill>
          </w14:textFill>
        </w:rPr>
        <w:t>四、重点任务</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一）加强秸秆还田肥料化利用，保育黑土耕地。将秸秆机械化直接还田作为重点，严格执行秸秆还田标准和操作程序，因地制宜分区域分作物推广秸秆还田技术模式，提高科学规范还田覆盖率和到位率。协同推进秸秆腐熟、生产有机肥和畜牧养殖过腹等间接还田方式，做好秸秆还田生态效应监测，发挥好秸秆还田的耕地保育功能。</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（二）加快秸秆离田产业化利用，延伸产业链条。加快推进秸秆揉丝、黄贮等饲料化利用，促进秸秆饲料转化增值。推动以秸秆为原料进行编织加工，以及水稻秧苗、食用菌等基质基料，延伸秸秆产业链。</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三）做好秸秆供需有序衔接，确保原料供应。按照政府统筹、市场运作、多方受益的原则，由政府统筹规划秸秆资源供应，指导大型秸秆产业化利用企业、村集体、秸秆离田作业主体等签订多方合作协议，明确各方责任，建立利益联结机制。</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四）规范秸秆打包离田操作，提高作业质量。积极推广不带土的秸秆离田作业方式，严格执行离田作业技术标准。指导秸秆收储运主体、大型秸秆利用企业，对收集的表土及筛下物加强管理，通过直接还田或加工生产育秧基质和有机肥间接还田等方式回流耕地。</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五）强化农业生产全程社会化服务，降低作业成本。探索农业生产社会化服务的新路径和有效方式，通过加强与农垦集团对接合作，以及扶持社会化服务组织等方式，把秸秆还田离田作业纳入农业生产全程社会化服务内容，降低秸秆还田离田成本，解决一家一户解决不了的堵点难点问题。鼓励发展企业自营、农民合作社兼营和经纪人专营等收储运服务网络，通过市场化运作，提供秸秆收储运综合服务。</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jc w:val="left"/>
        <w:textAlignment w:val="auto"/>
        <w:rPr>
          <w:rStyle w:val="9"/>
          <w:rFonts w:hint="eastAsia" w:ascii="仿宋" w:hAnsi="仿宋" w:eastAsia="仿宋" w:cs="仿宋"/>
          <w:color w:val="auto"/>
          <w:kern w:val="0"/>
          <w:sz w:val="32"/>
          <w:szCs w:val="32"/>
          <w:lang w:val="en-US" w:eastAsia="zh-CN" w:bidi="ar"/>
        </w:rPr>
      </w:pPr>
      <w:r>
        <w:rPr>
          <w:rStyle w:val="9"/>
          <w:rFonts w:hint="eastAsia" w:ascii="仿宋" w:hAnsi="仿宋" w:eastAsia="仿宋" w:cs="仿宋"/>
          <w:color w:val="auto"/>
          <w:kern w:val="0"/>
          <w:sz w:val="32"/>
          <w:szCs w:val="32"/>
          <w:lang w:val="en-US" w:eastAsia="zh-CN" w:bidi="ar"/>
        </w:rPr>
        <w:t>五、扶持政策</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2023年度，我市</w:t>
      </w:r>
      <w:r>
        <w:rPr>
          <w:rFonts w:hint="eastAsia" w:ascii="仿宋" w:hAnsi="仿宋" w:eastAsia="仿宋"/>
          <w:color w:val="000000" w:themeColor="text1"/>
          <w:spacing w:val="0"/>
          <w:sz w:val="32"/>
          <w:szCs w:val="32"/>
          <w14:textFill>
            <w14:solidFill>
              <w14:schemeClr w14:val="tx1"/>
            </w14:solidFill>
          </w14:textFill>
        </w:rPr>
        <w:t>将通过政府引导扶持，调动社会</w:t>
      </w:r>
      <w:r>
        <w:rPr>
          <w:rFonts w:hint="eastAsia" w:ascii="仿宋" w:hAnsi="仿宋" w:eastAsia="仿宋"/>
          <w:color w:val="000000" w:themeColor="text1"/>
          <w:spacing w:val="0"/>
          <w:sz w:val="32"/>
          <w:szCs w:val="32"/>
          <w:lang w:val="en-US" w:eastAsia="zh-CN"/>
          <w14:textFill>
            <w14:solidFill>
              <w14:schemeClr w14:val="tx1"/>
            </w14:solidFill>
          </w14:textFill>
        </w:rPr>
        <w:t>资本和农民积极参与</w:t>
      </w:r>
      <w:r>
        <w:rPr>
          <w:rFonts w:hint="eastAsia" w:ascii="仿宋" w:hAnsi="仿宋" w:eastAsia="仿宋"/>
          <w:color w:val="000000" w:themeColor="text1"/>
          <w:spacing w:val="0"/>
          <w:sz w:val="32"/>
          <w:szCs w:val="32"/>
          <w14:textFill>
            <w14:solidFill>
              <w14:schemeClr w14:val="tx1"/>
            </w14:solidFill>
          </w14:textFill>
        </w:rPr>
        <w:t>，以市场为导向、企业为主体的长效机制，坚持“还田利用为主、离田利用为辅”的原则，</w:t>
      </w:r>
      <w:r>
        <w:rPr>
          <w:rFonts w:hint="eastAsia" w:ascii="仿宋" w:hAnsi="仿宋" w:eastAsia="仿宋"/>
          <w:color w:val="000000" w:themeColor="text1"/>
          <w:spacing w:val="0"/>
          <w:sz w:val="32"/>
          <w:szCs w:val="32"/>
          <w:lang w:val="en-US" w:eastAsia="zh-CN"/>
          <w14:textFill>
            <w14:solidFill>
              <w14:schemeClr w14:val="tx1"/>
            </w14:solidFill>
          </w14:textFill>
        </w:rPr>
        <w:t>在保持政策总体连续性的同时，对部分扶持政策进行调整</w:t>
      </w:r>
      <w:r>
        <w:rPr>
          <w:rFonts w:hint="eastAsia" w:ascii="仿宋" w:hAnsi="仿宋" w:eastAsia="仿宋" w:cs="仿宋"/>
          <w:color w:val="000000"/>
          <w:kern w:val="0"/>
          <w:sz w:val="32"/>
          <w:szCs w:val="32"/>
          <w:lang w:val="en-US" w:eastAsia="zh-CN" w:bidi="ar"/>
        </w:rPr>
        <w:t>。</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楷体" w:hAnsi="楷体" w:eastAsia="楷体" w:cs="楷体"/>
          <w:color w:val="000000"/>
          <w:kern w:val="0"/>
          <w:sz w:val="32"/>
          <w:szCs w:val="32"/>
          <w:lang w:val="en-US" w:eastAsia="zh-CN" w:bidi="ar"/>
        </w:rPr>
      </w:pPr>
      <w:r>
        <w:rPr>
          <w:rFonts w:hint="eastAsia" w:ascii="楷体" w:hAnsi="楷体" w:eastAsia="楷体" w:cs="楷体"/>
          <w:color w:val="000000"/>
          <w:kern w:val="0"/>
          <w:sz w:val="32"/>
          <w:szCs w:val="32"/>
          <w:lang w:val="en-US" w:eastAsia="zh-CN" w:bidi="ar"/>
        </w:rPr>
        <w:t>（一）秸秆还田作业补贴</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1.秸秆全量还田作业补贴。对铁力行政区域内（不含农场）开展玉米秸秆翻埋还田、松耙碎混还田作业的，省级补贴每亩32元；开展玉米联合整地碎混还田作业的，省级补贴每亩20元。玉米保护性耕作免（少）耕补贴按照国家和我省有关政策执行。开展水稻秸秆翻埋还田、旋耕还田、原位搅浆还田作业的，省级补贴每亩20元；对因洪涝灾害绝产（绝收）的玉米和水稻地块，开展上述秸秆还田作业的，每亩再增加补贴20元。鼓励引导农户增加投入，提高作业质量和标准，喷施腐熟剂，加快秸秆腐解速度。</w:t>
      </w:r>
    </w:p>
    <w:p>
      <w:pPr>
        <w:keepNext w:val="0"/>
        <w:keepLines w:val="0"/>
        <w:pageBreakBefore w:val="0"/>
        <w:widowControl w:val="0"/>
        <w:kinsoku/>
        <w:wordWrap/>
        <w:overflowPunct/>
        <w:topLinePunct w:val="0"/>
        <w:autoSpaceDE/>
        <w:autoSpaceDN/>
        <w:bidi w:val="0"/>
        <w:adjustRightInd/>
        <w:snapToGrid/>
        <w:spacing w:line="540" w:lineRule="exact"/>
        <w:ind w:firstLine="640"/>
        <w:jc w:val="left"/>
        <w:textAlignment w:val="auto"/>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2.秸秆部分还田作业补贴。对在玉米或水稻同一地块开展秸秆部分离田作业后，剩余不低于30%的秸秆进行还田作业的，省级按上述全量还田作业补贴标准的80%进行补贴。</w:t>
      </w:r>
    </w:p>
    <w:p>
      <w:pPr>
        <w:keepNext w:val="0"/>
        <w:keepLines w:val="0"/>
        <w:pageBreakBefore w:val="0"/>
        <w:widowControl w:val="0"/>
        <w:kinsoku/>
        <w:wordWrap/>
        <w:overflowPunct/>
        <w:topLinePunct w:val="0"/>
        <w:autoSpaceDE/>
        <w:autoSpaceDN/>
        <w:bidi w:val="0"/>
        <w:adjustRightInd/>
        <w:snapToGrid/>
        <w:spacing w:line="540" w:lineRule="exact"/>
        <w:ind w:firstLine="640"/>
        <w:jc w:val="left"/>
        <w:textAlignment w:val="auto"/>
        <w:rPr>
          <w:rFonts w:hint="eastAsia" w:ascii="仿宋" w:hAnsi="仿宋" w:eastAsia="仿宋" w:cs="仿宋"/>
          <w:color w:val="000000"/>
          <w:kern w:val="0"/>
          <w:sz w:val="32"/>
          <w:szCs w:val="32"/>
          <w:lang w:val="en-US" w:eastAsia="zh-CN" w:bidi="ar"/>
        </w:rPr>
      </w:pPr>
      <w:r>
        <w:rPr>
          <w:rFonts w:hint="eastAsia" w:ascii="楷体" w:hAnsi="楷体" w:eastAsia="楷体" w:cs="楷体"/>
          <w:color w:val="000000"/>
          <w:kern w:val="0"/>
          <w:sz w:val="32"/>
          <w:szCs w:val="32"/>
          <w:lang w:val="en-US" w:eastAsia="zh-CN" w:bidi="ar"/>
        </w:rPr>
        <w:t>（二）秸秆离田补贴。</w:t>
      </w:r>
      <w:r>
        <w:rPr>
          <w:rFonts w:hint="eastAsia" w:ascii="仿宋" w:hAnsi="仿宋" w:eastAsia="仿宋" w:cs="仿宋"/>
          <w:color w:val="000000"/>
          <w:kern w:val="0"/>
          <w:sz w:val="32"/>
          <w:szCs w:val="32"/>
          <w:lang w:val="en-US" w:eastAsia="zh-CN" w:bidi="ar"/>
        </w:rPr>
        <w:t>按照省方案要求，铁力市为秸秆综合利用重点县，每个重点县可在中央下达的秸秆综合利用试点县资金中，单独列支300万元，计划支出如下：</w:t>
      </w:r>
    </w:p>
    <w:p>
      <w:pPr>
        <w:keepNext w:val="0"/>
        <w:keepLines w:val="0"/>
        <w:pageBreakBefore w:val="0"/>
        <w:widowControl w:val="0"/>
        <w:kinsoku/>
        <w:wordWrap/>
        <w:overflowPunct/>
        <w:topLinePunct w:val="0"/>
        <w:autoSpaceDE/>
        <w:autoSpaceDN/>
        <w:bidi w:val="0"/>
        <w:adjustRightInd/>
        <w:snapToGrid/>
        <w:spacing w:line="540" w:lineRule="exact"/>
        <w:ind w:firstLine="640"/>
        <w:jc w:val="left"/>
        <w:textAlignment w:val="auto"/>
        <w:rPr>
          <w:rFonts w:hint="default" w:ascii="仿宋" w:hAnsi="仿宋" w:eastAsia="仿宋"/>
          <w:color w:val="000000" w:themeColor="text1"/>
          <w:spacing w:val="0"/>
          <w:sz w:val="32"/>
          <w:szCs w:val="32"/>
          <w:lang w:val="en-US" w:eastAsia="zh-CN"/>
          <w14:textFill>
            <w14:solidFill>
              <w14:schemeClr w14:val="tx1"/>
            </w14:solidFill>
          </w14:textFill>
        </w:rPr>
      </w:pPr>
      <w:r>
        <w:rPr>
          <w:rFonts w:hint="eastAsia" w:ascii="仿宋" w:hAnsi="仿宋" w:eastAsia="仿宋" w:cs="仿宋"/>
          <w:color w:val="000000"/>
          <w:kern w:val="0"/>
          <w:sz w:val="32"/>
          <w:szCs w:val="32"/>
          <w:lang w:val="en-US" w:eastAsia="zh-CN" w:bidi="ar"/>
        </w:rPr>
        <w:t>1、秸秆离田利用量补贴。为保持秸秆离田利用补贴政策的延续性，充分调动秸秆利用企业积极性，从秸秆综合利用试点县资金中列支150万元，</w:t>
      </w:r>
      <w:r>
        <w:rPr>
          <w:rFonts w:hint="eastAsia" w:ascii="仿宋" w:hAnsi="仿宋" w:eastAsia="仿宋"/>
          <w:color w:val="000000" w:themeColor="text1"/>
          <w:spacing w:val="0"/>
          <w:sz w:val="32"/>
          <w:szCs w:val="32"/>
          <w14:textFill>
            <w14:solidFill>
              <w14:schemeClr w14:val="tx1"/>
            </w14:solidFill>
          </w14:textFill>
        </w:rPr>
        <w:t>对秸秆综合利用各类经营主体和企业，根据其当年实际利用</w:t>
      </w:r>
      <w:r>
        <w:rPr>
          <w:rFonts w:hint="eastAsia" w:ascii="仿宋" w:hAnsi="仿宋" w:eastAsia="仿宋"/>
          <w:color w:val="000000" w:themeColor="text1"/>
          <w:spacing w:val="0"/>
          <w:sz w:val="32"/>
          <w:szCs w:val="32"/>
          <w:lang w:val="en-US" w:eastAsia="zh-CN"/>
          <w14:textFill>
            <w14:solidFill>
              <w14:schemeClr w14:val="tx1"/>
            </w14:solidFill>
          </w14:textFill>
        </w:rPr>
        <w:t>铁力市辖区内（不含农场）</w:t>
      </w:r>
      <w:r>
        <w:rPr>
          <w:rFonts w:hint="eastAsia" w:ascii="仿宋" w:hAnsi="仿宋" w:eastAsia="仿宋"/>
          <w:color w:val="000000" w:themeColor="text1"/>
          <w:spacing w:val="0"/>
          <w:sz w:val="32"/>
          <w:szCs w:val="32"/>
          <w14:textFill>
            <w14:solidFill>
              <w14:schemeClr w14:val="tx1"/>
            </w14:solidFill>
          </w14:textFill>
        </w:rPr>
        <w:t>玉米、水稻秸秆量，补贴每吨</w:t>
      </w:r>
      <w:r>
        <w:rPr>
          <w:rFonts w:hint="eastAsia" w:ascii="仿宋" w:hAnsi="仿宋" w:eastAsia="仿宋"/>
          <w:color w:val="000000" w:themeColor="text1"/>
          <w:spacing w:val="0"/>
          <w:sz w:val="32"/>
          <w:szCs w:val="32"/>
          <w:lang w:val="en-US" w:eastAsia="zh-CN"/>
          <w14:textFill>
            <w14:solidFill>
              <w14:schemeClr w14:val="tx1"/>
            </w14:solidFill>
          </w14:textFill>
        </w:rPr>
        <w:t>20</w:t>
      </w:r>
      <w:r>
        <w:rPr>
          <w:rFonts w:hint="eastAsia" w:ascii="仿宋" w:hAnsi="仿宋" w:eastAsia="仿宋"/>
          <w:color w:val="000000" w:themeColor="text1"/>
          <w:spacing w:val="0"/>
          <w:sz w:val="32"/>
          <w:szCs w:val="32"/>
          <w14:textFill>
            <w14:solidFill>
              <w14:schemeClr w14:val="tx1"/>
            </w14:solidFill>
          </w14:textFill>
        </w:rPr>
        <w:t>元，单个</w:t>
      </w:r>
      <w:r>
        <w:rPr>
          <w:rFonts w:hint="eastAsia" w:ascii="仿宋" w:hAnsi="仿宋" w:eastAsia="仿宋"/>
          <w:color w:val="000000" w:themeColor="text1"/>
          <w:spacing w:val="0"/>
          <w:sz w:val="32"/>
          <w:szCs w:val="32"/>
          <w:lang w:val="en-US" w:eastAsia="zh-CN"/>
          <w14:textFill>
            <w14:solidFill>
              <w14:schemeClr w14:val="tx1"/>
            </w14:solidFill>
          </w14:textFill>
        </w:rPr>
        <w:t>企业</w:t>
      </w:r>
      <w:r>
        <w:rPr>
          <w:rFonts w:hint="eastAsia" w:ascii="仿宋" w:hAnsi="仿宋" w:eastAsia="仿宋"/>
          <w:color w:val="000000" w:themeColor="text1"/>
          <w:spacing w:val="0"/>
          <w:sz w:val="32"/>
          <w:szCs w:val="32"/>
          <w14:textFill>
            <w14:solidFill>
              <w14:schemeClr w14:val="tx1"/>
            </w14:solidFill>
          </w14:textFill>
        </w:rPr>
        <w:t>补贴上限不超过</w:t>
      </w:r>
      <w:r>
        <w:rPr>
          <w:rFonts w:hint="eastAsia" w:ascii="仿宋" w:hAnsi="仿宋" w:eastAsia="仿宋"/>
          <w:color w:val="000000" w:themeColor="text1"/>
          <w:spacing w:val="0"/>
          <w:sz w:val="32"/>
          <w:szCs w:val="32"/>
          <w:lang w:val="en-US" w:eastAsia="zh-CN"/>
          <w14:textFill>
            <w14:solidFill>
              <w14:schemeClr w14:val="tx1"/>
            </w14:solidFill>
          </w14:textFill>
        </w:rPr>
        <w:t>100</w:t>
      </w:r>
      <w:r>
        <w:rPr>
          <w:rFonts w:hint="eastAsia" w:ascii="仿宋" w:hAnsi="仿宋" w:eastAsia="仿宋"/>
          <w:color w:val="000000" w:themeColor="text1"/>
          <w:spacing w:val="0"/>
          <w:sz w:val="32"/>
          <w:szCs w:val="32"/>
          <w14:textFill>
            <w14:solidFill>
              <w14:schemeClr w14:val="tx1"/>
            </w14:solidFill>
          </w14:textFill>
        </w:rPr>
        <w:t>万元。</w:t>
      </w:r>
      <w:r>
        <w:rPr>
          <w:rFonts w:hint="eastAsia" w:ascii="仿宋" w:hAnsi="仿宋" w:eastAsia="仿宋"/>
          <w:color w:val="000000" w:themeColor="text1"/>
          <w:spacing w:val="0"/>
          <w:sz w:val="32"/>
          <w:szCs w:val="32"/>
          <w:lang w:val="en-US" w:eastAsia="zh-CN"/>
          <w14:textFill>
            <w14:solidFill>
              <w14:schemeClr w14:val="tx1"/>
            </w14:solidFill>
          </w14:textFill>
        </w:rPr>
        <w:t>补贴按照项目实施进度进行考核验收，额度用完为止。</w:t>
      </w:r>
    </w:p>
    <w:p>
      <w:pPr>
        <w:keepNext w:val="0"/>
        <w:keepLines w:val="0"/>
        <w:pageBreakBefore w:val="0"/>
        <w:widowControl w:val="0"/>
        <w:kinsoku/>
        <w:wordWrap/>
        <w:overflowPunct/>
        <w:topLinePunct w:val="0"/>
        <w:autoSpaceDE/>
        <w:autoSpaceDN/>
        <w:bidi w:val="0"/>
        <w:adjustRightInd/>
        <w:snapToGrid/>
        <w:spacing w:line="540" w:lineRule="exact"/>
        <w:ind w:firstLine="640"/>
        <w:jc w:val="left"/>
        <w:textAlignment w:val="auto"/>
        <w:rPr>
          <w:rFonts w:hint="default" w:ascii="仿宋" w:hAnsi="仿宋" w:eastAsia="仿宋" w:cs="仿宋"/>
          <w:color w:val="000000"/>
          <w:kern w:val="0"/>
          <w:sz w:val="32"/>
          <w:szCs w:val="32"/>
          <w:lang w:val="en-US" w:eastAsia="zh-CN" w:bidi="ar"/>
        </w:rPr>
      </w:pPr>
      <w:r>
        <w:rPr>
          <w:rFonts w:hint="eastAsia" w:ascii="仿宋" w:hAnsi="仿宋" w:eastAsia="仿宋"/>
          <w:color w:val="000000" w:themeColor="text1"/>
          <w:spacing w:val="0"/>
          <w:sz w:val="32"/>
          <w:szCs w:val="32"/>
          <w:lang w:val="en-US" w:eastAsia="zh-CN"/>
          <w14:textFill>
            <w14:solidFill>
              <w14:schemeClr w14:val="tx1"/>
            </w14:solidFill>
          </w14:textFill>
        </w:rPr>
        <w:t>2、</w:t>
      </w:r>
      <w:r>
        <w:rPr>
          <w:rFonts w:hint="eastAsia" w:ascii="仿宋" w:hAnsi="仿宋" w:eastAsia="仿宋" w:cs="仿宋"/>
          <w:color w:val="000000"/>
          <w:kern w:val="0"/>
          <w:sz w:val="32"/>
          <w:szCs w:val="32"/>
          <w:lang w:val="en-US" w:eastAsia="zh-CN" w:bidi="ar"/>
        </w:rPr>
        <w:t>秸秆打包离田量补贴。从秸秆综合利用试点县资金中列支150万元，对</w:t>
      </w:r>
      <w:r>
        <w:rPr>
          <w:rFonts w:hint="eastAsia" w:ascii="仿宋" w:hAnsi="仿宋" w:eastAsia="仿宋" w:cs="仿宋"/>
          <w:color w:val="000000"/>
          <w:spacing w:val="0"/>
          <w:w w:val="95"/>
          <w:kern w:val="2"/>
          <w:sz w:val="32"/>
          <w:szCs w:val="32"/>
          <w:lang w:val="en-US" w:eastAsia="zh-CN" w:bidi="ar-SA"/>
        </w:rPr>
        <w:t>铁力市行政区域内（不含农场），玉米和水稻秸秆进行打包离田作业，并</w:t>
      </w:r>
      <w:r>
        <w:rPr>
          <w:rFonts w:hint="eastAsia" w:ascii="仿宋" w:hAnsi="仿宋" w:eastAsia="仿宋" w:cs="宋体"/>
          <w:kern w:val="0"/>
          <w:sz w:val="32"/>
          <w:szCs w:val="32"/>
        </w:rPr>
        <w:t>纳入</w:t>
      </w:r>
      <w:r>
        <w:rPr>
          <w:rFonts w:hint="eastAsia" w:ascii="仿宋" w:hAnsi="仿宋" w:eastAsia="仿宋" w:cs="宋体"/>
          <w:kern w:val="0"/>
          <w:sz w:val="32"/>
          <w:szCs w:val="32"/>
          <w:lang w:val="en-US" w:eastAsia="zh-CN"/>
        </w:rPr>
        <w:t>农作物</w:t>
      </w:r>
      <w:r>
        <w:rPr>
          <w:rFonts w:hint="eastAsia" w:ascii="仿宋" w:hAnsi="仿宋" w:eastAsia="仿宋" w:cs="宋体"/>
          <w:kern w:val="0"/>
          <w:sz w:val="32"/>
          <w:szCs w:val="32"/>
        </w:rPr>
        <w:t>秸秆</w:t>
      </w:r>
      <w:r>
        <w:rPr>
          <w:rFonts w:hint="eastAsia" w:ascii="仿宋" w:hAnsi="仿宋" w:eastAsia="仿宋" w:cs="宋体"/>
          <w:kern w:val="0"/>
          <w:sz w:val="32"/>
          <w:szCs w:val="32"/>
          <w:lang w:val="en-US" w:eastAsia="zh-CN"/>
        </w:rPr>
        <w:t>资源台账</w:t>
      </w:r>
      <w:r>
        <w:rPr>
          <w:rFonts w:hint="eastAsia" w:ascii="仿宋" w:hAnsi="仿宋" w:eastAsia="仿宋" w:cs="宋体"/>
          <w:kern w:val="0"/>
          <w:sz w:val="32"/>
          <w:szCs w:val="32"/>
        </w:rPr>
        <w:t>的</w:t>
      </w:r>
      <w:r>
        <w:rPr>
          <w:rFonts w:hint="eastAsia" w:ascii="仿宋" w:hAnsi="仿宋" w:eastAsia="仿宋" w:cs="宋体"/>
          <w:kern w:val="0"/>
          <w:sz w:val="32"/>
          <w:szCs w:val="32"/>
          <w:lang w:val="en-US" w:eastAsia="zh-CN"/>
        </w:rPr>
        <w:t>收储运</w:t>
      </w:r>
      <w:r>
        <w:rPr>
          <w:rFonts w:hint="eastAsia" w:ascii="仿宋" w:hAnsi="仿宋" w:eastAsia="仿宋" w:cs="宋体"/>
          <w:kern w:val="0"/>
          <w:sz w:val="32"/>
          <w:szCs w:val="32"/>
        </w:rPr>
        <w:t>企业</w:t>
      </w:r>
      <w:r>
        <w:rPr>
          <w:rFonts w:hint="eastAsia" w:ascii="仿宋" w:hAnsi="仿宋" w:eastAsia="仿宋" w:cs="宋体"/>
          <w:kern w:val="0"/>
          <w:sz w:val="32"/>
          <w:szCs w:val="32"/>
          <w:lang w:eastAsia="zh-CN"/>
        </w:rPr>
        <w:t>，</w:t>
      </w:r>
      <w:r>
        <w:rPr>
          <w:rFonts w:hint="eastAsia" w:ascii="仿宋" w:hAnsi="仿宋" w:eastAsia="仿宋" w:cs="仿宋"/>
          <w:color w:val="000000"/>
          <w:kern w:val="0"/>
          <w:sz w:val="32"/>
          <w:szCs w:val="32"/>
          <w:lang w:val="en-US" w:eastAsia="zh-CN" w:bidi="ar"/>
        </w:rPr>
        <w:t>要求收储运企业总投资100万元以上（其中，打包机、运输车辆及装卸设施等与秸秆收储运直接相关设备投入不低于80万元），年秸秆收储量达到1万吨以上。</w:t>
      </w:r>
      <w:r>
        <w:rPr>
          <w:rFonts w:hint="eastAsia" w:ascii="仿宋" w:hAnsi="仿宋" w:eastAsia="仿宋" w:cs="仿宋"/>
          <w:color w:val="000000"/>
          <w:spacing w:val="0"/>
          <w:w w:val="95"/>
          <w:kern w:val="2"/>
          <w:sz w:val="32"/>
          <w:szCs w:val="32"/>
          <w:lang w:val="en-US" w:eastAsia="zh-CN" w:bidi="ar-SA"/>
        </w:rPr>
        <w:t>根据当年实际打包离田量，补贴每吨20元，</w:t>
      </w:r>
      <w:r>
        <w:rPr>
          <w:rFonts w:hint="eastAsia" w:ascii="仿宋" w:hAnsi="仿宋" w:eastAsia="仿宋"/>
          <w:color w:val="000000" w:themeColor="text1"/>
          <w:spacing w:val="0"/>
          <w:sz w:val="32"/>
          <w:szCs w:val="32"/>
          <w14:textFill>
            <w14:solidFill>
              <w14:schemeClr w14:val="tx1"/>
            </w14:solidFill>
          </w14:textFill>
        </w:rPr>
        <w:t>单个</w:t>
      </w:r>
      <w:r>
        <w:rPr>
          <w:rFonts w:hint="eastAsia" w:ascii="仿宋" w:hAnsi="仿宋" w:eastAsia="仿宋"/>
          <w:color w:val="000000" w:themeColor="text1"/>
          <w:spacing w:val="0"/>
          <w:sz w:val="32"/>
          <w:szCs w:val="32"/>
          <w:lang w:val="en-US" w:eastAsia="zh-CN"/>
          <w14:textFill>
            <w14:solidFill>
              <w14:schemeClr w14:val="tx1"/>
            </w14:solidFill>
          </w14:textFill>
        </w:rPr>
        <w:t>企业</w:t>
      </w:r>
      <w:r>
        <w:rPr>
          <w:rFonts w:hint="eastAsia" w:ascii="仿宋" w:hAnsi="仿宋" w:eastAsia="仿宋"/>
          <w:color w:val="000000" w:themeColor="text1"/>
          <w:spacing w:val="0"/>
          <w:sz w:val="32"/>
          <w:szCs w:val="32"/>
          <w14:textFill>
            <w14:solidFill>
              <w14:schemeClr w14:val="tx1"/>
            </w14:solidFill>
          </w14:textFill>
        </w:rPr>
        <w:t>补贴上限不超过</w:t>
      </w:r>
      <w:r>
        <w:rPr>
          <w:rFonts w:hint="eastAsia" w:ascii="仿宋" w:hAnsi="仿宋" w:eastAsia="仿宋"/>
          <w:color w:val="000000" w:themeColor="text1"/>
          <w:spacing w:val="0"/>
          <w:sz w:val="32"/>
          <w:szCs w:val="32"/>
          <w:lang w:val="en-US" w:eastAsia="zh-CN"/>
          <w14:textFill>
            <w14:solidFill>
              <w14:schemeClr w14:val="tx1"/>
            </w14:solidFill>
          </w14:textFill>
        </w:rPr>
        <w:t>50</w:t>
      </w:r>
      <w:r>
        <w:rPr>
          <w:rFonts w:hint="eastAsia" w:ascii="仿宋" w:hAnsi="仿宋" w:eastAsia="仿宋"/>
          <w:color w:val="000000" w:themeColor="text1"/>
          <w:spacing w:val="0"/>
          <w:sz w:val="32"/>
          <w:szCs w:val="32"/>
          <w14:textFill>
            <w14:solidFill>
              <w14:schemeClr w14:val="tx1"/>
            </w14:solidFill>
          </w14:textFill>
        </w:rPr>
        <w:t>万元。</w:t>
      </w:r>
      <w:r>
        <w:rPr>
          <w:rFonts w:hint="eastAsia" w:ascii="仿宋" w:hAnsi="仿宋" w:eastAsia="仿宋"/>
          <w:color w:val="000000" w:themeColor="text1"/>
          <w:spacing w:val="0"/>
          <w:sz w:val="32"/>
          <w:szCs w:val="32"/>
          <w:lang w:val="en-US" w:eastAsia="zh-CN"/>
          <w14:textFill>
            <w14:solidFill>
              <w14:schemeClr w14:val="tx1"/>
            </w14:solidFill>
          </w14:textFill>
        </w:rPr>
        <w:t>补贴按照项目实施进度进行考核验收，额度用完为止。</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楷体" w:hAnsi="楷体" w:eastAsia="楷体" w:cs="楷体"/>
          <w:color w:val="000000"/>
          <w:kern w:val="0"/>
          <w:sz w:val="32"/>
          <w:szCs w:val="32"/>
          <w:lang w:val="en-US" w:eastAsia="zh-CN" w:bidi="ar"/>
        </w:rPr>
      </w:pPr>
      <w:r>
        <w:rPr>
          <w:rFonts w:hint="eastAsia" w:ascii="楷体" w:hAnsi="楷体" w:eastAsia="楷体" w:cs="楷体"/>
          <w:color w:val="000000"/>
          <w:kern w:val="0"/>
          <w:sz w:val="32"/>
          <w:szCs w:val="32"/>
          <w:lang w:val="en-US" w:eastAsia="zh-CN" w:bidi="ar"/>
        </w:rPr>
        <w:t>（三）秸秆根茬残余物还田补贴。</w:t>
      </w:r>
      <w:r>
        <w:rPr>
          <w:rFonts w:hint="eastAsia" w:ascii="仿宋" w:hAnsi="仿宋" w:eastAsia="仿宋" w:cs="仿宋"/>
          <w:color w:val="000000"/>
          <w:kern w:val="0"/>
          <w:sz w:val="32"/>
          <w:szCs w:val="32"/>
          <w:lang w:val="en-US" w:eastAsia="zh-CN" w:bidi="ar"/>
        </w:rPr>
        <w:t>开展玉米或水稻秸秆离田作业的地块，对该地块的秸秆残余物、根茬进行还田处理的，省级补贴每亩10元。</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ascii="仿宋" w:hAnsi="仿宋" w:eastAsia="仿宋"/>
          <w:color w:val="000000" w:themeColor="text1"/>
          <w:spacing w:val="0"/>
          <w:sz w:val="32"/>
          <w:szCs w:val="32"/>
          <w14:textFill>
            <w14:solidFill>
              <w14:schemeClr w14:val="tx1"/>
            </w14:solidFill>
          </w14:textFill>
        </w:rPr>
      </w:pPr>
      <w:r>
        <w:rPr>
          <w:rFonts w:hint="eastAsia" w:ascii="楷体" w:hAnsi="楷体" w:eastAsia="楷体" w:cs="楷体"/>
          <w:color w:val="000000"/>
          <w:kern w:val="0"/>
          <w:sz w:val="32"/>
          <w:szCs w:val="32"/>
          <w:lang w:val="en-US" w:eastAsia="zh-CN" w:bidi="ar"/>
        </w:rPr>
        <w:t>（四）秸秆重点县专项工作任务补贴。</w:t>
      </w:r>
      <w:r>
        <w:rPr>
          <w:rFonts w:hint="eastAsia" w:ascii="仿宋" w:hAnsi="仿宋" w:eastAsia="仿宋" w:cs="仿宋"/>
          <w:color w:val="000000"/>
          <w:kern w:val="0"/>
          <w:sz w:val="32"/>
          <w:szCs w:val="32"/>
          <w:lang w:val="en-US" w:eastAsia="zh-CN" w:bidi="ar"/>
        </w:rPr>
        <w:t>我市获得重点县补贴资金45万元。按照省农业农村厅要求，开展4个秸秆综合利用展示基地建设20万元、秸秆还田监测评价20万元、农作物草谷比和秸秆可收集系数监测费用5万元。</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jc w:val="left"/>
        <w:textAlignment w:val="auto"/>
        <w:rPr>
          <w:rStyle w:val="9"/>
          <w:rFonts w:hint="eastAsia" w:ascii="仿宋" w:hAnsi="仿宋" w:eastAsia="仿宋" w:cs="仿宋"/>
          <w:color w:val="auto"/>
          <w:kern w:val="0"/>
          <w:sz w:val="32"/>
          <w:szCs w:val="32"/>
          <w:lang w:val="en-US" w:eastAsia="zh-CN" w:bidi="ar"/>
        </w:rPr>
      </w:pPr>
      <w:r>
        <w:rPr>
          <w:rStyle w:val="9"/>
          <w:rFonts w:hint="eastAsia" w:ascii="仿宋" w:hAnsi="仿宋" w:eastAsia="仿宋" w:cs="仿宋"/>
          <w:color w:val="auto"/>
          <w:kern w:val="0"/>
          <w:sz w:val="32"/>
          <w:szCs w:val="32"/>
          <w:lang w:val="en-US" w:eastAsia="zh-CN" w:bidi="ar"/>
        </w:rPr>
        <w:t>六、保障措施</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仿宋" w:hAnsi="仿宋" w:eastAsia="仿宋" w:cs="仿宋"/>
          <w:color w:val="000000"/>
          <w:kern w:val="0"/>
          <w:sz w:val="32"/>
          <w:szCs w:val="32"/>
          <w:lang w:val="en-US" w:eastAsia="zh-CN" w:bidi="ar"/>
        </w:rPr>
      </w:pPr>
      <w:r>
        <w:rPr>
          <w:rFonts w:hint="eastAsia" w:ascii="楷体" w:hAnsi="楷体" w:eastAsia="楷体" w:cs="Times New Roman"/>
          <w:color w:val="000000" w:themeColor="text1"/>
          <w:spacing w:val="0"/>
          <w:kern w:val="2"/>
          <w:sz w:val="32"/>
          <w:szCs w:val="32"/>
          <w14:textFill>
            <w14:solidFill>
              <w14:schemeClr w14:val="tx1"/>
            </w14:solidFill>
          </w14:textFill>
        </w:rPr>
        <w:t>（一）</w:t>
      </w:r>
      <w:r>
        <w:rPr>
          <w:rFonts w:hint="eastAsia" w:ascii="仿宋" w:hAnsi="仿宋" w:eastAsia="仿宋" w:cs="仿宋"/>
          <w:color w:val="000000"/>
          <w:kern w:val="0"/>
          <w:sz w:val="32"/>
          <w:szCs w:val="32"/>
          <w:lang w:val="en-US" w:eastAsia="zh-CN" w:bidi="ar"/>
        </w:rPr>
        <w:t>强化工作推进。</w:t>
      </w:r>
      <w:r>
        <w:rPr>
          <w:rFonts w:hint="eastAsia" w:ascii="仿宋" w:hAnsi="仿宋" w:eastAsia="仿宋" w:cs="Times New Roman"/>
          <w:color w:val="000000" w:themeColor="text1"/>
          <w:spacing w:val="0"/>
          <w:kern w:val="2"/>
          <w:sz w:val="32"/>
          <w:szCs w:val="32"/>
          <w:lang w:val="en-US" w:eastAsia="zh-CN" w:bidi="ar-SA"/>
          <w14:textFill>
            <w14:solidFill>
              <w14:schemeClr w14:val="tx1"/>
            </w14:solidFill>
          </w14:textFill>
        </w:rPr>
        <w:t>要调整健全铁力市农作物秸秆综合利用工作领导小组，各乡镇政府、市直相关单位及南三局公司是推进秸秆综合利用工作的责任主体，要成立相应的组织领导机构。市长分别与各乡镇、市直各有关单位、“南三局”公司签订秸秆综合利用目标任务书，</w:t>
      </w:r>
      <w:r>
        <w:rPr>
          <w:rFonts w:hint="eastAsia" w:ascii="仿宋" w:hAnsi="仿宋" w:eastAsia="仿宋" w:cs="仿宋"/>
          <w:color w:val="000000"/>
          <w:kern w:val="0"/>
          <w:sz w:val="32"/>
          <w:szCs w:val="32"/>
          <w:lang w:val="en-US" w:eastAsia="zh-CN" w:bidi="ar"/>
        </w:rPr>
        <w:t>要压实“田长制”管理责任，把秸秆还田离田工作任务落实到人、包保到户、管控到地块。要落实农户、合作社主体责任，发挥基层党组织、驻村工作队作用，组织动员群众统一思想认识，全面完成秸秆还田离田任务，形成一级抓一级，层层抓落实的工作格局。</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default" w:ascii="仿宋" w:hAnsi="仿宋" w:eastAsia="仿宋" w:cs="Times New Roman"/>
          <w:color w:val="000000" w:themeColor="text1"/>
          <w:spacing w:val="0"/>
          <w:kern w:val="2"/>
          <w:sz w:val="32"/>
          <w:szCs w:val="32"/>
          <w:lang w:val="en-US" w:eastAsia="zh-CN" w:bidi="ar-SA"/>
          <w14:textFill>
            <w14:solidFill>
              <w14:schemeClr w14:val="tx1"/>
            </w14:solidFill>
          </w14:textFill>
        </w:rPr>
      </w:pPr>
      <w:r>
        <w:rPr>
          <w:rFonts w:hint="eastAsia" w:ascii="仿宋" w:hAnsi="仿宋" w:eastAsia="仿宋" w:cs="仿宋"/>
          <w:color w:val="000000"/>
          <w:kern w:val="0"/>
          <w:sz w:val="32"/>
          <w:szCs w:val="32"/>
          <w:lang w:val="en-US" w:eastAsia="zh-CN" w:bidi="ar"/>
        </w:rPr>
        <w:t>（二）明确部门责任。</w:t>
      </w:r>
      <w:r>
        <w:rPr>
          <w:rFonts w:hint="eastAsia" w:ascii="仿宋" w:hAnsi="仿宋" w:eastAsia="仿宋" w:cs="Times New Roman"/>
          <w:color w:val="000000" w:themeColor="text1"/>
          <w:spacing w:val="0"/>
          <w:kern w:val="2"/>
          <w:sz w:val="32"/>
          <w:szCs w:val="32"/>
          <w:lang w:val="en-US" w:eastAsia="zh-CN" w:bidi="ar-SA"/>
          <w14:textFill>
            <w14:solidFill>
              <w14:schemeClr w14:val="tx1"/>
            </w14:solidFill>
          </w14:textFill>
        </w:rPr>
        <w:t>市农业农村局负责秸秆肥料化、饲料化、基料化、秸秆固化成型燃料化以及秸秆机械化还田指导工作。市发展和改革局负责生物质发电项目燃料化利用方面的审核和指导工作。市</w:t>
      </w:r>
      <w:r>
        <w:rPr>
          <w:rFonts w:hint="eastAsia" w:ascii="仿宋" w:hAnsi="仿宋" w:eastAsia="仿宋" w:cs="仿宋"/>
          <w:color w:val="000000"/>
          <w:kern w:val="0"/>
          <w:sz w:val="32"/>
          <w:szCs w:val="32"/>
          <w:lang w:val="en-US" w:eastAsia="zh-CN" w:bidi="ar"/>
        </w:rPr>
        <w:t>工业和信息化局负责秸秆工业原料化利用项目审核和指导工作。</w:t>
      </w:r>
      <w:r>
        <w:rPr>
          <w:rFonts w:hint="eastAsia" w:ascii="仿宋" w:hAnsi="仿宋" w:eastAsia="仿宋" w:cs="Times New Roman"/>
          <w:color w:val="000000" w:themeColor="text1"/>
          <w:spacing w:val="0"/>
          <w:kern w:val="2"/>
          <w:sz w:val="32"/>
          <w:szCs w:val="32"/>
          <w:lang w:val="en-US" w:eastAsia="zh-CN" w:bidi="ar-SA"/>
          <w14:textFill>
            <w14:solidFill>
              <w14:schemeClr w14:val="tx1"/>
            </w14:solidFill>
          </w14:textFill>
        </w:rPr>
        <w:t>市财政局负责根据建设任务的资金需求量，做好资金筹措和拨付工作。生态环境局负责抓好秸秆禁烧工作。乡镇、市直各有关单位、“南三局”公司要安排专人，建立村级和乡（镇）级秸秆资源台账，按时上报秸秆还田、离田进度和秸秆利用情况；</w:t>
      </w:r>
      <w:r>
        <w:rPr>
          <w:rFonts w:hint="eastAsia" w:ascii="仿宋" w:hAnsi="仿宋" w:eastAsia="仿宋" w:cs="Times New Roman"/>
          <w:color w:val="auto"/>
          <w:spacing w:val="0"/>
          <w:kern w:val="2"/>
          <w:sz w:val="32"/>
          <w:szCs w:val="32"/>
          <w:lang w:val="en-US" w:eastAsia="zh-CN" w:bidi="ar-SA"/>
        </w:rPr>
        <w:t>对辖区内秸秆利用企业收集、利用秸秆进行监督审核验收管理。</w:t>
      </w:r>
    </w:p>
    <w:p>
      <w:pPr>
        <w:keepNext w:val="0"/>
        <w:keepLines w:val="0"/>
        <w:pageBreakBefore w:val="0"/>
        <w:widowControl w:val="0"/>
        <w:kinsoku/>
        <w:wordWrap/>
        <w:overflowPunct/>
        <w:topLinePunct w:val="0"/>
        <w:autoSpaceDE/>
        <w:autoSpaceDN/>
        <w:bidi w:val="0"/>
        <w:adjustRightInd/>
        <w:snapToGrid/>
        <w:spacing w:line="540" w:lineRule="exact"/>
        <w:ind w:firstLine="640"/>
        <w:jc w:val="left"/>
        <w:textAlignment w:val="auto"/>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三）落实行业政策。要将秸秆综合利用项目纳入国土空间规划，自然资源部门负责对秸秆综合利用重点项目建设用地给予支持，并积极做好项目用地预审等前期工作。税务部门负责落实增值税即征即退和企业所得税减计收入等秸秆综合利用税收优惠政策。电力部门负责落实对秸秆捡拾、切割、粉碎、打捆、压块等初加工用电按农业生产电价执行等政策。人民银行负责引导全市银行机构积极给予符合条件的秸秆综合利用的企业贷款政策支持。</w:t>
      </w:r>
    </w:p>
    <w:p>
      <w:pPr>
        <w:keepNext w:val="0"/>
        <w:keepLines w:val="0"/>
        <w:pageBreakBefore w:val="0"/>
        <w:widowControl w:val="0"/>
        <w:kinsoku/>
        <w:wordWrap/>
        <w:overflowPunct/>
        <w:topLinePunct w:val="0"/>
        <w:autoSpaceDE/>
        <w:autoSpaceDN/>
        <w:bidi w:val="0"/>
        <w:adjustRightInd/>
        <w:snapToGrid/>
        <w:spacing w:line="540" w:lineRule="exact"/>
        <w:ind w:firstLine="640"/>
        <w:jc w:val="left"/>
        <w:textAlignment w:val="auto"/>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四）加强技术指导。制发秸秆还田离田作业技术指南和农作物机械化收获技术操作规程，对全市秸秆还田模式区域进行布局，根据活动积温、土壤类型、耕层厚度等条件，因地制宜推广秸秆机械化还田模式。督促引导农作物机械收获时控制留茬高度，同步进行粉碎抛撒，以利于下步秸秆还田作业。积极推广不带土的秸秆离田机械和“部分离田、部分还田、全量利用”秸秆全量利用模式，规范离田作业标准，合理调整机械设备，从源头上减少土壤流失。组织乡镇农技人员，深入田间地头指导，宣传补贴政策，因地制宜推广科学实用的秸秆综合利用技术。</w:t>
      </w:r>
    </w:p>
    <w:p>
      <w:pPr>
        <w:keepNext w:val="0"/>
        <w:keepLines w:val="0"/>
        <w:pageBreakBefore w:val="0"/>
        <w:widowControl w:val="0"/>
        <w:pBdr>
          <w:bottom w:val="single" w:color="FFFFFF" w:sz="6" w:space="20"/>
        </w:pBdr>
        <w:shd w:val="clear" w:color="auto" w:fill="FFFFFF"/>
        <w:kinsoku/>
        <w:wordWrap/>
        <w:overflowPunct/>
        <w:topLinePunct w:val="0"/>
        <w:autoSpaceDE/>
        <w:autoSpaceDN/>
        <w:bidi w:val="0"/>
        <w:adjustRightInd/>
        <w:snapToGrid/>
        <w:spacing w:line="540" w:lineRule="exact"/>
        <w:ind w:firstLine="640"/>
        <w:jc w:val="left"/>
        <w:textAlignment w:val="auto"/>
        <w:rPr>
          <w:rFonts w:hint="default" w:ascii="仿宋" w:hAnsi="仿宋" w:eastAsia="仿宋" w:cs="Arial"/>
          <w:color w:val="000000" w:themeColor="text1"/>
          <w:spacing w:val="0"/>
          <w:sz w:val="32"/>
          <w:szCs w:val="32"/>
          <w:lang w:val="en-US" w:eastAsia="zh-CN"/>
          <w14:textFill>
            <w14:solidFill>
              <w14:schemeClr w14:val="tx1"/>
            </w14:solidFill>
          </w14:textFill>
        </w:rPr>
      </w:pPr>
      <w:r>
        <w:rPr>
          <w:rFonts w:hint="eastAsia" w:ascii="仿宋" w:hAnsi="仿宋" w:eastAsia="仿宋" w:cs="仿宋"/>
          <w:color w:val="000000"/>
          <w:kern w:val="0"/>
          <w:sz w:val="32"/>
          <w:szCs w:val="32"/>
          <w:lang w:val="en-US" w:eastAsia="zh-CN" w:bidi="ar"/>
        </w:rPr>
        <w:t>（五）加强资金监管。</w:t>
      </w:r>
      <w:r>
        <w:rPr>
          <w:rFonts w:hint="eastAsia" w:ascii="仿宋" w:hAnsi="仿宋" w:eastAsia="仿宋" w:cs="Arial"/>
          <w:color w:val="000000" w:themeColor="text1"/>
          <w:spacing w:val="0"/>
          <w:sz w:val="32"/>
          <w:szCs w:val="32"/>
          <w14:textFill>
            <w14:solidFill>
              <w14:schemeClr w14:val="tx1"/>
            </w14:solidFill>
          </w14:textFill>
        </w:rPr>
        <w:t>各乡镇、市直有关单位、“南三局”公司要切实加强秸秆专项补贴资金申报审核把关，严禁骗取、套取、挤占挪用。同时，要加快项目验收、公示、汇总和申报等工作，全力推进秸秆综合利用工作。</w:t>
      </w:r>
      <w:r>
        <w:rPr>
          <w:rFonts w:hint="eastAsia" w:ascii="仿宋" w:hAnsi="仿宋" w:eastAsia="仿宋" w:cs="Arial"/>
          <w:color w:val="000000" w:themeColor="text1"/>
          <w:spacing w:val="0"/>
          <w:sz w:val="32"/>
          <w:szCs w:val="32"/>
          <w:lang w:val="en-US" w:eastAsia="zh-CN"/>
          <w14:textFill>
            <w14:solidFill>
              <w14:schemeClr w14:val="tx1"/>
            </w14:solidFill>
          </w14:textFill>
        </w:rPr>
        <w:t>同时，对新建秸秆收储运企业和秸秆储存场地进行补贴，需聘请第三方审计公司进行验收确认。</w:t>
      </w:r>
    </w:p>
    <w:p>
      <w:pPr>
        <w:keepNext w:val="0"/>
        <w:keepLines w:val="0"/>
        <w:pageBreakBefore w:val="0"/>
        <w:widowControl w:val="0"/>
        <w:pBdr>
          <w:bottom w:val="single" w:color="FFFFFF" w:sz="6" w:space="20"/>
        </w:pBdr>
        <w:shd w:val="clear" w:color="auto" w:fill="FFFFFF"/>
        <w:kinsoku/>
        <w:wordWrap/>
        <w:overflowPunct/>
        <w:topLinePunct w:val="0"/>
        <w:autoSpaceDE/>
        <w:autoSpaceDN/>
        <w:bidi w:val="0"/>
        <w:adjustRightInd/>
        <w:snapToGrid/>
        <w:spacing w:line="540" w:lineRule="exact"/>
        <w:ind w:firstLine="640" w:firstLineChars="200"/>
        <w:jc w:val="left"/>
        <w:textAlignment w:val="auto"/>
        <w:rPr>
          <w:rFonts w:hint="eastAsia" w:ascii="仿宋" w:hAnsi="仿宋" w:eastAsia="仿宋" w:cs="Arial"/>
          <w:color w:val="000000" w:themeColor="text1"/>
          <w:spacing w:val="0"/>
          <w:sz w:val="32"/>
          <w:szCs w:val="32"/>
          <w14:textFill>
            <w14:solidFill>
              <w14:schemeClr w14:val="tx1"/>
            </w14:solidFill>
          </w14:textFill>
        </w:rPr>
      </w:pPr>
      <w:r>
        <w:rPr>
          <w:rFonts w:hint="eastAsia" w:ascii="仿宋" w:hAnsi="仿宋" w:eastAsia="仿宋" w:cs="仿宋"/>
          <w:color w:val="000000" w:themeColor="text1"/>
          <w:spacing w:val="0"/>
          <w:sz w:val="32"/>
          <w:szCs w:val="32"/>
          <w:lang w:eastAsia="zh-CN"/>
          <w14:textFill>
            <w14:solidFill>
              <w14:schemeClr w14:val="tx1"/>
            </w14:solidFill>
          </w14:textFill>
        </w:rPr>
        <w:t>（</w:t>
      </w:r>
      <w:r>
        <w:rPr>
          <w:rFonts w:hint="eastAsia" w:ascii="仿宋" w:hAnsi="仿宋" w:eastAsia="仿宋" w:cs="仿宋"/>
          <w:color w:val="000000" w:themeColor="text1"/>
          <w:spacing w:val="0"/>
          <w:sz w:val="32"/>
          <w:szCs w:val="32"/>
          <w:lang w:val="en-US" w:eastAsia="zh-CN"/>
          <w14:textFill>
            <w14:solidFill>
              <w14:schemeClr w14:val="tx1"/>
            </w14:solidFill>
          </w14:textFill>
        </w:rPr>
        <w:t>六</w:t>
      </w:r>
      <w:r>
        <w:rPr>
          <w:rFonts w:hint="eastAsia" w:ascii="仿宋" w:hAnsi="仿宋" w:eastAsia="仿宋" w:cs="仿宋"/>
          <w:color w:val="000000" w:themeColor="text1"/>
          <w:spacing w:val="0"/>
          <w:sz w:val="32"/>
          <w:szCs w:val="32"/>
          <w:lang w:eastAsia="zh-CN"/>
          <w14:textFill>
            <w14:solidFill>
              <w14:schemeClr w14:val="tx1"/>
            </w14:solidFill>
          </w14:textFill>
        </w:rPr>
        <w:t>）</w:t>
      </w:r>
      <w:r>
        <w:rPr>
          <w:rFonts w:hint="eastAsia" w:ascii="仿宋" w:hAnsi="仿宋" w:eastAsia="仿宋" w:cs="仿宋"/>
          <w:color w:val="000000"/>
          <w:kern w:val="0"/>
          <w:sz w:val="32"/>
          <w:szCs w:val="32"/>
          <w:lang w:val="en-US" w:eastAsia="zh-CN" w:bidi="ar"/>
        </w:rPr>
        <w:t>营造舆论氛围。</w:t>
      </w:r>
      <w:r>
        <w:rPr>
          <w:rFonts w:hint="eastAsia" w:ascii="仿宋" w:hAnsi="仿宋" w:eastAsia="仿宋" w:cs="宋体"/>
          <w:color w:val="000000" w:themeColor="text1"/>
          <w:spacing w:val="0"/>
          <w:kern w:val="0"/>
          <w:sz w:val="32"/>
          <w:szCs w:val="32"/>
          <w:shd w:val="clear" w:color="auto" w:fill="FFFFFF"/>
          <w14:textFill>
            <w14:solidFill>
              <w14:schemeClr w14:val="tx1"/>
            </w14:solidFill>
          </w14:textFill>
        </w:rPr>
        <w:t>发挥新闻媒体的舆论引导和监督作用，充分利用电视、广播、互联网、村屯大喇叭、悬挂条幅标语等多种手段，大力宣传秸秆综合利用扶持政策，进一步提高农民主动参与意识。</w:t>
      </w:r>
      <w:r>
        <w:rPr>
          <w:rFonts w:hint="eastAsia" w:ascii="仿宋" w:hAnsi="仿宋" w:eastAsia="仿宋" w:cs="Arial"/>
          <w:color w:val="000000" w:themeColor="text1"/>
          <w:spacing w:val="0"/>
          <w:sz w:val="32"/>
          <w:szCs w:val="32"/>
          <w14:textFill>
            <w14:solidFill>
              <w14:schemeClr w14:val="tx1"/>
            </w14:solidFill>
          </w14:textFill>
        </w:rPr>
        <w:t>广泛开展秸秆综合利用经济、生态、环保效益宣传，提高相关企业和广大农户对秸秆禁烧及综合利用重要性的认识，切实增强秸秆综合利用的自觉性，努力营造良好社会氛围，推进秸秆综合利用工作的深入开展。</w:t>
      </w:r>
    </w:p>
    <w:p>
      <w:pPr>
        <w:keepNext w:val="0"/>
        <w:keepLines w:val="0"/>
        <w:pageBreakBefore w:val="0"/>
        <w:widowControl w:val="0"/>
        <w:pBdr>
          <w:bottom w:val="single" w:color="FFFFFF" w:sz="6" w:space="20"/>
        </w:pBdr>
        <w:shd w:val="clear" w:color="auto" w:fill="FFFFFF"/>
        <w:kinsoku/>
        <w:wordWrap/>
        <w:overflowPunct/>
        <w:topLinePunct w:val="0"/>
        <w:autoSpaceDE/>
        <w:autoSpaceDN/>
        <w:bidi w:val="0"/>
        <w:adjustRightInd/>
        <w:snapToGrid/>
        <w:spacing w:line="540" w:lineRule="exact"/>
        <w:ind w:firstLine="640" w:firstLineChars="200"/>
        <w:jc w:val="left"/>
        <w:textAlignment w:val="auto"/>
        <w:rPr>
          <w:rFonts w:hint="eastAsia" w:ascii="仿宋" w:hAnsi="仿宋" w:eastAsia="仿宋"/>
          <w:color w:val="000000" w:themeColor="text1"/>
          <w:spacing w:val="0"/>
          <w:sz w:val="32"/>
          <w:szCs w:val="32"/>
          <w14:textFill>
            <w14:solidFill>
              <w14:schemeClr w14:val="tx1"/>
            </w14:solidFill>
          </w14:textFill>
        </w:rPr>
      </w:pPr>
      <w:r>
        <w:rPr>
          <w:rFonts w:hint="eastAsia" w:ascii="仿宋" w:hAnsi="仿宋" w:eastAsia="仿宋" w:cs="Arial"/>
          <w:color w:val="000000" w:themeColor="text1"/>
          <w:spacing w:val="0"/>
          <w:sz w:val="32"/>
          <w:szCs w:val="32"/>
          <w14:textFill>
            <w14:solidFill>
              <w14:schemeClr w14:val="tx1"/>
            </w14:solidFill>
          </w14:textFill>
        </w:rPr>
        <w:t>附件：1.202</w:t>
      </w:r>
      <w:r>
        <w:rPr>
          <w:rFonts w:hint="eastAsia" w:ascii="仿宋" w:hAnsi="仿宋" w:eastAsia="仿宋" w:cs="Arial"/>
          <w:color w:val="000000" w:themeColor="text1"/>
          <w:spacing w:val="0"/>
          <w:sz w:val="32"/>
          <w:szCs w:val="32"/>
          <w:lang w:val="en-US" w:eastAsia="zh-CN"/>
          <w14:textFill>
            <w14:solidFill>
              <w14:schemeClr w14:val="tx1"/>
            </w14:solidFill>
          </w14:textFill>
        </w:rPr>
        <w:t>3</w:t>
      </w:r>
      <w:r>
        <w:rPr>
          <w:rFonts w:hint="eastAsia" w:ascii="仿宋" w:hAnsi="仿宋" w:eastAsia="仿宋" w:cs="Arial"/>
          <w:color w:val="000000" w:themeColor="text1"/>
          <w:spacing w:val="0"/>
          <w:sz w:val="32"/>
          <w:szCs w:val="32"/>
          <w14:textFill>
            <w14:solidFill>
              <w14:schemeClr w14:val="tx1"/>
            </w14:solidFill>
          </w14:textFill>
        </w:rPr>
        <w:t>年农作物</w:t>
      </w:r>
      <w:r>
        <w:rPr>
          <w:rFonts w:hint="eastAsia" w:ascii="仿宋" w:hAnsi="仿宋" w:eastAsia="仿宋"/>
          <w:color w:val="000000" w:themeColor="text1"/>
          <w:spacing w:val="0"/>
          <w:sz w:val="32"/>
          <w:szCs w:val="32"/>
          <w14:textFill>
            <w14:solidFill>
              <w14:schemeClr w14:val="tx1"/>
            </w14:solidFill>
          </w14:textFill>
        </w:rPr>
        <w:t>秸秆综合利用工作目标任务分解表</w:t>
      </w:r>
    </w:p>
    <w:p>
      <w:pPr>
        <w:keepNext w:val="0"/>
        <w:keepLines w:val="0"/>
        <w:pageBreakBefore w:val="0"/>
        <w:widowControl w:val="0"/>
        <w:pBdr>
          <w:bottom w:val="single" w:color="FFFFFF" w:sz="6" w:space="20"/>
        </w:pBdr>
        <w:shd w:val="clear" w:color="auto" w:fill="FFFFFF"/>
        <w:kinsoku/>
        <w:wordWrap/>
        <w:overflowPunct/>
        <w:topLinePunct w:val="0"/>
        <w:autoSpaceDE/>
        <w:autoSpaceDN/>
        <w:bidi w:val="0"/>
        <w:adjustRightInd/>
        <w:snapToGrid/>
        <w:spacing w:line="540" w:lineRule="exact"/>
        <w:ind w:firstLine="640" w:firstLineChars="200"/>
        <w:jc w:val="left"/>
        <w:textAlignment w:val="auto"/>
        <w:rPr>
          <w:rFonts w:hint="eastAsia" w:ascii="仿宋" w:hAnsi="仿宋" w:eastAsia="仿宋"/>
          <w:color w:val="000000" w:themeColor="text1"/>
          <w:spacing w:val="0"/>
          <w:sz w:val="32"/>
          <w:szCs w:val="32"/>
          <w14:textFill>
            <w14:solidFill>
              <w14:schemeClr w14:val="tx1"/>
            </w14:solidFill>
          </w14:textFill>
        </w:rPr>
      </w:pPr>
      <w:r>
        <w:rPr>
          <w:rFonts w:hint="eastAsia" w:ascii="仿宋" w:hAnsi="仿宋" w:eastAsia="仿宋" w:cs="Arial"/>
          <w:color w:val="000000" w:themeColor="text1"/>
          <w:spacing w:val="0"/>
          <w:sz w:val="32"/>
          <w:szCs w:val="32"/>
          <w14:textFill>
            <w14:solidFill>
              <w14:schemeClr w14:val="tx1"/>
            </w14:solidFill>
          </w14:textFill>
        </w:rPr>
        <w:t xml:space="preserve">      2</w:t>
      </w:r>
      <w:r>
        <w:rPr>
          <w:rFonts w:hint="eastAsia" w:ascii="仿宋" w:hAnsi="仿宋" w:eastAsia="仿宋"/>
          <w:color w:val="000000" w:themeColor="text1"/>
          <w:spacing w:val="0"/>
          <w:sz w:val="32"/>
          <w:szCs w:val="32"/>
          <w14:textFill>
            <w14:solidFill>
              <w14:schemeClr w14:val="tx1"/>
            </w14:solidFill>
          </w14:textFill>
        </w:rPr>
        <w:t>.铁力市农作物秸秆综合利用工作领导小组</w:t>
      </w:r>
    </w:p>
    <w:p>
      <w:pPr>
        <w:keepNext w:val="0"/>
        <w:keepLines w:val="0"/>
        <w:pageBreakBefore w:val="0"/>
        <w:widowControl w:val="0"/>
        <w:pBdr>
          <w:bottom w:val="single" w:color="FFFFFF" w:sz="6" w:space="20"/>
        </w:pBdr>
        <w:shd w:val="clear" w:color="auto" w:fill="FFFFFF"/>
        <w:kinsoku/>
        <w:wordWrap/>
        <w:overflowPunct/>
        <w:topLinePunct w:val="0"/>
        <w:autoSpaceDE/>
        <w:autoSpaceDN/>
        <w:bidi w:val="0"/>
        <w:adjustRightInd/>
        <w:snapToGrid/>
        <w:spacing w:line="540" w:lineRule="exact"/>
        <w:ind w:firstLine="640" w:firstLineChars="200"/>
        <w:jc w:val="left"/>
        <w:textAlignment w:val="auto"/>
        <w:rPr>
          <w:rFonts w:hint="eastAsia" w:ascii="仿宋" w:hAnsi="仿宋" w:eastAsia="仿宋"/>
          <w:color w:val="000000" w:themeColor="text1"/>
          <w:spacing w:val="0"/>
          <w:sz w:val="32"/>
          <w:szCs w:val="32"/>
          <w14:textFill>
            <w14:solidFill>
              <w14:schemeClr w14:val="tx1"/>
            </w14:solidFill>
          </w14:textFill>
        </w:rPr>
      </w:pPr>
      <w:r>
        <w:rPr>
          <w:rFonts w:hint="eastAsia" w:ascii="仿宋" w:hAnsi="仿宋" w:eastAsia="仿宋"/>
          <w:color w:val="000000" w:themeColor="text1"/>
          <w:spacing w:val="0"/>
          <w:sz w:val="32"/>
          <w:szCs w:val="32"/>
          <w14:textFill>
            <w14:solidFill>
              <w14:schemeClr w14:val="tx1"/>
            </w14:solidFill>
          </w14:textFill>
        </w:rPr>
        <w:t xml:space="preserve">      3.铁力市农作物秸秆综合利用工作专家小组</w:t>
      </w:r>
    </w:p>
    <w:p>
      <w:pPr>
        <w:keepNext w:val="0"/>
        <w:keepLines w:val="0"/>
        <w:pageBreakBefore w:val="0"/>
        <w:widowControl w:val="0"/>
        <w:pBdr>
          <w:bottom w:val="single" w:color="FFFFFF" w:sz="6" w:space="20"/>
        </w:pBdr>
        <w:shd w:val="clear" w:color="auto" w:fill="FFFFFF"/>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olor w:val="000000" w:themeColor="text1"/>
          <w:sz w:val="32"/>
          <w:szCs w:val="32"/>
          <w14:textFill>
            <w14:solidFill>
              <w14:schemeClr w14:val="tx1"/>
            </w14:solidFill>
          </w14:textFill>
        </w:rPr>
      </w:pPr>
      <w:r>
        <w:rPr>
          <w:rFonts w:hint="eastAsia" w:ascii="仿宋" w:hAnsi="仿宋" w:eastAsia="仿宋"/>
          <w:color w:val="000000" w:themeColor="text1"/>
          <w:spacing w:val="0"/>
          <w:sz w:val="32"/>
          <w:szCs w:val="32"/>
          <w:lang w:val="en-US" w:eastAsia="zh-CN"/>
          <w14:textFill>
            <w14:solidFill>
              <w14:schemeClr w14:val="tx1"/>
            </w14:solidFill>
          </w14:textFill>
        </w:rPr>
        <w:t xml:space="preserve">      </w:t>
      </w:r>
      <w:r>
        <w:rPr>
          <w:rFonts w:hint="eastAsia" w:ascii="仿宋" w:hAnsi="仿宋" w:eastAsia="仿宋"/>
          <w:color w:val="000000" w:themeColor="text1"/>
          <w:spacing w:val="0"/>
          <w:sz w:val="32"/>
          <w:szCs w:val="32"/>
          <w14:textFill>
            <w14:solidFill>
              <w14:schemeClr w14:val="tx1"/>
            </w14:solidFill>
          </w14:textFill>
        </w:rPr>
        <w:t>4.机械化秸秆还田作业技术标准</w:t>
      </w:r>
    </w:p>
    <w:p>
      <w:pPr>
        <w:keepNext w:val="0"/>
        <w:keepLines w:val="0"/>
        <w:pageBreakBefore w:val="0"/>
        <w:widowControl w:val="0"/>
        <w:kinsoku/>
        <w:wordWrap/>
        <w:overflowPunct/>
        <w:topLinePunct w:val="0"/>
        <w:autoSpaceDE/>
        <w:autoSpaceDN/>
        <w:bidi w:val="0"/>
        <w:adjustRightInd/>
        <w:snapToGrid/>
        <w:spacing w:line="560" w:lineRule="exact"/>
        <w:ind w:left="0"/>
        <w:textAlignment w:val="auto"/>
        <w:rPr>
          <w:rFonts w:hint="eastAsia" w:ascii="黑体" w:hAnsi="黑体" w:eastAsia="黑体"/>
          <w:color w:val="000000" w:themeColor="text1"/>
          <w:sz w:val="32"/>
          <w:szCs w:val="32"/>
          <w:lang w:val="en-US" w:eastAsia="zh-CN"/>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附件</w:t>
      </w:r>
      <w:r>
        <w:rPr>
          <w:rFonts w:hint="eastAsia" w:ascii="黑体" w:hAnsi="黑体" w:eastAsia="黑体"/>
          <w:color w:val="000000" w:themeColor="text1"/>
          <w:sz w:val="32"/>
          <w:szCs w:val="32"/>
          <w:lang w:val="en-US" w:eastAsia="zh-CN"/>
          <w14:textFill>
            <w14:solidFill>
              <w14:schemeClr w14:val="tx1"/>
            </w14:solidFill>
          </w14:textFill>
        </w:rPr>
        <w:t>1</w:t>
      </w:r>
    </w:p>
    <w:p>
      <w:pPr>
        <w:spacing w:line="560" w:lineRule="exact"/>
        <w:jc w:val="center"/>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202</w:t>
      </w:r>
      <w:r>
        <w:rPr>
          <w:rFonts w:hint="eastAsia" w:ascii="方正小标宋简体" w:hAnsi="方正小标宋简体" w:eastAsia="方正小标宋简体" w:cs="方正小标宋简体"/>
          <w:sz w:val="36"/>
          <w:szCs w:val="36"/>
          <w:lang w:val="en-US" w:eastAsia="zh-CN"/>
        </w:rPr>
        <w:t>3</w:t>
      </w:r>
      <w:r>
        <w:rPr>
          <w:rFonts w:hint="eastAsia" w:ascii="方正小标宋简体" w:hAnsi="方正小标宋简体" w:eastAsia="方正小标宋简体" w:cs="方正小标宋简体"/>
          <w:sz w:val="36"/>
          <w:szCs w:val="36"/>
        </w:rPr>
        <w:t xml:space="preserve">年农作物秸秆综合利用工作目标任务分解表 </w:t>
      </w:r>
    </w:p>
    <w:p>
      <w:pPr>
        <w:spacing w:line="560" w:lineRule="exact"/>
        <w:jc w:val="center"/>
        <w:rPr>
          <w:rFonts w:hint="eastAsia" w:ascii="方正小标宋简体" w:hAnsi="方正小标宋简体" w:eastAsia="方正小标宋简体" w:cs="方正小标宋简体"/>
          <w:sz w:val="36"/>
          <w:szCs w:val="36"/>
        </w:rPr>
      </w:pPr>
    </w:p>
    <w:tbl>
      <w:tblPr>
        <w:tblStyle w:val="7"/>
        <w:tblW w:w="5616"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11"/>
        <w:gridCol w:w="904"/>
        <w:gridCol w:w="833"/>
        <w:gridCol w:w="831"/>
        <w:gridCol w:w="836"/>
        <w:gridCol w:w="836"/>
        <w:gridCol w:w="836"/>
        <w:gridCol w:w="856"/>
        <w:gridCol w:w="817"/>
        <w:gridCol w:w="836"/>
        <w:gridCol w:w="836"/>
        <w:gridCol w:w="84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25" w:hRule="atLeast"/>
          <w:jc w:val="center"/>
        </w:trPr>
        <w:tc>
          <w:tcPr>
            <w:tcW w:w="447" w:type="pct"/>
            <w:tcBorders>
              <w:top w:val="single" w:color="000000" w:sz="4" w:space="0"/>
              <w:left w:val="single" w:color="000000" w:sz="4" w:space="0"/>
              <w:bottom w:val="single" w:color="000000" w:sz="4" w:space="0"/>
              <w:right w:val="single" w:color="000000" w:sz="4" w:space="0"/>
            </w:tcBorders>
            <w:vAlign w:val="center"/>
          </w:tcPr>
          <w:p>
            <w:pPr>
              <w:spacing w:line="480" w:lineRule="exact"/>
              <w:jc w:val="center"/>
              <w:rPr>
                <w:rFonts w:hint="eastAsia" w:ascii="宋体" w:hAnsi="宋体" w:eastAsia="宋体" w:cs="宋体"/>
                <w:sz w:val="21"/>
                <w:szCs w:val="21"/>
              </w:rPr>
            </w:pPr>
            <w:r>
              <w:rPr>
                <w:rFonts w:hint="eastAsia" w:ascii="宋体" w:hAnsi="宋体" w:eastAsia="宋体" w:cs="宋体"/>
                <w:sz w:val="21"/>
                <w:szCs w:val="21"/>
              </w:rPr>
              <w:t>责任</w:t>
            </w:r>
          </w:p>
          <w:p>
            <w:pPr>
              <w:spacing w:line="480" w:lineRule="exact"/>
              <w:jc w:val="center"/>
              <w:rPr>
                <w:rFonts w:hint="eastAsia" w:ascii="宋体" w:hAnsi="宋体" w:eastAsia="宋体" w:cs="宋体"/>
                <w:sz w:val="21"/>
                <w:szCs w:val="21"/>
              </w:rPr>
            </w:pPr>
            <w:r>
              <w:rPr>
                <w:rFonts w:hint="eastAsia" w:ascii="宋体" w:hAnsi="宋体" w:eastAsia="宋体" w:cs="宋体"/>
                <w:sz w:val="21"/>
                <w:szCs w:val="21"/>
              </w:rPr>
              <w:t>单位</w:t>
            </w:r>
          </w:p>
        </w:tc>
        <w:tc>
          <w:tcPr>
            <w:tcW w:w="443" w:type="pct"/>
            <w:tcBorders>
              <w:top w:val="single" w:color="000000" w:sz="4" w:space="0"/>
              <w:left w:val="single" w:color="000000" w:sz="4" w:space="0"/>
              <w:bottom w:val="single" w:color="000000" w:sz="4" w:space="0"/>
              <w:right w:val="single" w:color="000000" w:sz="4" w:space="0"/>
            </w:tcBorders>
          </w:tcPr>
          <w:p>
            <w:pPr>
              <w:spacing w:line="480" w:lineRule="exact"/>
              <w:jc w:val="center"/>
              <w:rPr>
                <w:rFonts w:hint="eastAsia" w:ascii="宋体" w:hAnsi="宋体" w:eastAsia="宋体" w:cs="宋体"/>
                <w:sz w:val="21"/>
                <w:szCs w:val="21"/>
              </w:rPr>
            </w:pPr>
            <w:r>
              <w:rPr>
                <w:rFonts w:hint="eastAsia" w:ascii="宋体" w:hAnsi="宋体" w:eastAsia="宋体" w:cs="宋体"/>
                <w:sz w:val="21"/>
                <w:szCs w:val="21"/>
              </w:rPr>
              <w:t>水稻播种面积（亩）</w:t>
            </w:r>
          </w:p>
        </w:tc>
        <w:tc>
          <w:tcPr>
            <w:tcW w:w="409" w:type="pct"/>
            <w:tcBorders>
              <w:top w:val="single" w:color="000000" w:sz="4" w:space="0"/>
              <w:left w:val="single" w:color="000000" w:sz="4" w:space="0"/>
              <w:bottom w:val="single" w:color="000000" w:sz="4" w:space="0"/>
              <w:right w:val="single" w:color="000000" w:sz="4" w:space="0"/>
            </w:tcBorders>
          </w:tcPr>
          <w:p>
            <w:pPr>
              <w:spacing w:line="480" w:lineRule="exact"/>
              <w:jc w:val="center"/>
              <w:rPr>
                <w:rFonts w:hint="eastAsia" w:ascii="宋体" w:hAnsi="宋体" w:eastAsia="宋体" w:cs="宋体"/>
                <w:sz w:val="21"/>
                <w:szCs w:val="21"/>
              </w:rPr>
            </w:pPr>
            <w:r>
              <w:rPr>
                <w:rFonts w:hint="eastAsia" w:ascii="宋体" w:hAnsi="宋体" w:eastAsia="宋体" w:cs="宋体"/>
                <w:sz w:val="21"/>
                <w:szCs w:val="21"/>
              </w:rPr>
              <w:t>水稻秸秆可收集量（吨）</w:t>
            </w:r>
          </w:p>
        </w:tc>
        <w:tc>
          <w:tcPr>
            <w:tcW w:w="408" w:type="pct"/>
            <w:tcBorders>
              <w:top w:val="single" w:color="000000" w:sz="4" w:space="0"/>
              <w:left w:val="single" w:color="000000" w:sz="4" w:space="0"/>
              <w:bottom w:val="single" w:color="000000" w:sz="4" w:space="0"/>
              <w:right w:val="single" w:color="000000" w:sz="4" w:space="0"/>
            </w:tcBorders>
          </w:tcPr>
          <w:p>
            <w:pPr>
              <w:spacing w:line="480" w:lineRule="exact"/>
              <w:jc w:val="center"/>
              <w:rPr>
                <w:rFonts w:hint="eastAsia" w:ascii="宋体" w:hAnsi="宋体" w:eastAsia="宋体" w:cs="宋体"/>
                <w:sz w:val="21"/>
                <w:szCs w:val="21"/>
              </w:rPr>
            </w:pPr>
            <w:r>
              <w:rPr>
                <w:rFonts w:hint="eastAsia" w:ascii="宋体" w:hAnsi="宋体" w:eastAsia="宋体" w:cs="宋体"/>
                <w:sz w:val="21"/>
                <w:szCs w:val="21"/>
              </w:rPr>
              <w:t>玉米播种面积（亩）</w:t>
            </w:r>
          </w:p>
        </w:tc>
        <w:tc>
          <w:tcPr>
            <w:tcW w:w="411" w:type="pct"/>
            <w:tcBorders>
              <w:top w:val="single" w:color="000000" w:sz="4" w:space="0"/>
              <w:left w:val="single" w:color="000000" w:sz="4" w:space="0"/>
              <w:bottom w:val="single" w:color="000000" w:sz="4" w:space="0"/>
              <w:right w:val="single" w:color="000000" w:sz="4" w:space="0"/>
            </w:tcBorders>
          </w:tcPr>
          <w:p>
            <w:pPr>
              <w:spacing w:line="480" w:lineRule="exact"/>
              <w:jc w:val="center"/>
              <w:rPr>
                <w:rFonts w:hint="eastAsia" w:ascii="宋体" w:hAnsi="宋体" w:eastAsia="宋体" w:cs="宋体"/>
                <w:sz w:val="21"/>
                <w:szCs w:val="21"/>
              </w:rPr>
            </w:pPr>
            <w:r>
              <w:rPr>
                <w:rFonts w:hint="eastAsia" w:ascii="宋体" w:hAnsi="宋体" w:eastAsia="宋体" w:cs="宋体"/>
                <w:sz w:val="21"/>
                <w:szCs w:val="21"/>
              </w:rPr>
              <w:t>玉米秸秆可收集量（吨）</w:t>
            </w:r>
          </w:p>
        </w:tc>
        <w:tc>
          <w:tcPr>
            <w:tcW w:w="411" w:type="pct"/>
            <w:tcBorders>
              <w:top w:val="single" w:color="000000" w:sz="4" w:space="0"/>
              <w:left w:val="single" w:color="000000" w:sz="4" w:space="0"/>
              <w:bottom w:val="single" w:color="000000" w:sz="4" w:space="0"/>
              <w:right w:val="single" w:color="000000" w:sz="4" w:space="0"/>
            </w:tcBorders>
          </w:tcPr>
          <w:p>
            <w:pPr>
              <w:spacing w:line="480" w:lineRule="exact"/>
              <w:jc w:val="center"/>
              <w:rPr>
                <w:rFonts w:hint="eastAsia" w:ascii="宋体" w:hAnsi="宋体" w:eastAsia="宋体" w:cs="宋体"/>
                <w:sz w:val="21"/>
                <w:szCs w:val="21"/>
              </w:rPr>
            </w:pPr>
            <w:r>
              <w:rPr>
                <w:rFonts w:hint="eastAsia" w:ascii="宋体" w:hAnsi="宋体" w:eastAsia="宋体" w:cs="宋体"/>
                <w:sz w:val="21"/>
                <w:szCs w:val="21"/>
              </w:rPr>
              <w:t>大豆播种面积（亩）</w:t>
            </w:r>
          </w:p>
        </w:tc>
        <w:tc>
          <w:tcPr>
            <w:tcW w:w="411" w:type="pct"/>
            <w:tcBorders>
              <w:top w:val="single" w:color="000000" w:sz="4" w:space="0"/>
              <w:left w:val="single" w:color="000000" w:sz="4" w:space="0"/>
              <w:bottom w:val="single" w:color="000000" w:sz="4" w:space="0"/>
              <w:right w:val="single" w:color="000000" w:sz="4" w:space="0"/>
            </w:tcBorders>
          </w:tcPr>
          <w:p>
            <w:pPr>
              <w:spacing w:line="480" w:lineRule="exact"/>
              <w:jc w:val="center"/>
              <w:rPr>
                <w:rFonts w:hint="eastAsia" w:ascii="宋体" w:hAnsi="宋体" w:eastAsia="宋体" w:cs="宋体"/>
                <w:sz w:val="21"/>
                <w:szCs w:val="21"/>
              </w:rPr>
            </w:pPr>
            <w:r>
              <w:rPr>
                <w:rFonts w:hint="eastAsia" w:ascii="宋体" w:hAnsi="宋体" w:eastAsia="宋体" w:cs="宋体"/>
                <w:sz w:val="21"/>
                <w:szCs w:val="21"/>
              </w:rPr>
              <w:t>大豆秸秆可收集量（吨）</w:t>
            </w:r>
          </w:p>
        </w:tc>
        <w:tc>
          <w:tcPr>
            <w:tcW w:w="420" w:type="pct"/>
            <w:tcBorders>
              <w:top w:val="single" w:color="000000" w:sz="4" w:space="0"/>
              <w:left w:val="single" w:color="000000" w:sz="4" w:space="0"/>
              <w:bottom w:val="single" w:color="000000" w:sz="4" w:space="0"/>
              <w:right w:val="single" w:color="000000" w:sz="4" w:space="0"/>
            </w:tcBorders>
          </w:tcPr>
          <w:p>
            <w:pPr>
              <w:spacing w:line="480" w:lineRule="exact"/>
              <w:jc w:val="center"/>
              <w:rPr>
                <w:rFonts w:hint="eastAsia" w:ascii="宋体" w:hAnsi="宋体" w:eastAsia="宋体" w:cs="宋体"/>
                <w:sz w:val="21"/>
                <w:szCs w:val="21"/>
              </w:rPr>
            </w:pPr>
            <w:r>
              <w:rPr>
                <w:rFonts w:hint="eastAsia" w:ascii="宋体" w:hAnsi="宋体" w:eastAsia="宋体" w:cs="宋体"/>
                <w:sz w:val="21"/>
                <w:szCs w:val="21"/>
              </w:rPr>
              <w:t>其他作物播种面积（亩）</w:t>
            </w:r>
          </w:p>
        </w:tc>
        <w:tc>
          <w:tcPr>
            <w:tcW w:w="401" w:type="pct"/>
            <w:tcBorders>
              <w:top w:val="single" w:color="000000" w:sz="4" w:space="0"/>
              <w:left w:val="single" w:color="000000" w:sz="4" w:space="0"/>
              <w:bottom w:val="single" w:color="000000" w:sz="4" w:space="0"/>
              <w:right w:val="single" w:color="000000" w:sz="4" w:space="0"/>
            </w:tcBorders>
          </w:tcPr>
          <w:p>
            <w:pPr>
              <w:spacing w:line="480" w:lineRule="exact"/>
              <w:jc w:val="center"/>
              <w:rPr>
                <w:rFonts w:hint="eastAsia" w:ascii="宋体" w:hAnsi="宋体" w:eastAsia="宋体" w:cs="宋体"/>
                <w:sz w:val="21"/>
                <w:szCs w:val="21"/>
              </w:rPr>
            </w:pPr>
            <w:r>
              <w:rPr>
                <w:rFonts w:hint="eastAsia" w:ascii="宋体" w:hAnsi="宋体" w:eastAsia="宋体" w:cs="宋体"/>
                <w:sz w:val="21"/>
                <w:szCs w:val="21"/>
              </w:rPr>
              <w:t>其他作物秸秆可收集量（吨）</w:t>
            </w:r>
          </w:p>
        </w:tc>
        <w:tc>
          <w:tcPr>
            <w:tcW w:w="411" w:type="pct"/>
            <w:tcBorders>
              <w:top w:val="single" w:color="000000" w:sz="4" w:space="0"/>
              <w:left w:val="single" w:color="000000" w:sz="4" w:space="0"/>
              <w:bottom w:val="single" w:color="000000" w:sz="4" w:space="0"/>
              <w:right w:val="single" w:color="000000" w:sz="4" w:space="0"/>
            </w:tcBorders>
          </w:tcPr>
          <w:p>
            <w:pPr>
              <w:spacing w:line="480" w:lineRule="exact"/>
              <w:jc w:val="center"/>
              <w:rPr>
                <w:rFonts w:hint="eastAsia" w:ascii="宋体" w:hAnsi="宋体" w:eastAsia="宋体" w:cs="宋体"/>
                <w:sz w:val="21"/>
                <w:szCs w:val="21"/>
              </w:rPr>
            </w:pPr>
            <w:r>
              <w:rPr>
                <w:rFonts w:hint="eastAsia" w:ascii="宋体" w:hAnsi="宋体" w:eastAsia="宋体" w:cs="宋体"/>
                <w:sz w:val="21"/>
                <w:szCs w:val="21"/>
              </w:rPr>
              <w:t>秸秆可收集总量（吨）</w:t>
            </w:r>
          </w:p>
        </w:tc>
        <w:tc>
          <w:tcPr>
            <w:tcW w:w="411" w:type="pct"/>
            <w:tcBorders>
              <w:top w:val="single" w:color="000000" w:sz="4" w:space="0"/>
              <w:left w:val="single" w:color="000000" w:sz="4" w:space="0"/>
              <w:bottom w:val="single" w:color="000000" w:sz="4" w:space="0"/>
              <w:right w:val="single" w:color="000000" w:sz="4" w:space="0"/>
            </w:tcBorders>
          </w:tcPr>
          <w:p>
            <w:pPr>
              <w:spacing w:line="480" w:lineRule="exact"/>
              <w:jc w:val="center"/>
              <w:rPr>
                <w:rFonts w:hint="eastAsia" w:ascii="宋体" w:hAnsi="宋体" w:eastAsia="宋体" w:cs="宋体"/>
                <w:sz w:val="21"/>
                <w:szCs w:val="21"/>
              </w:rPr>
            </w:pPr>
            <w:r>
              <w:rPr>
                <w:rFonts w:hint="eastAsia" w:ascii="宋体" w:hAnsi="宋体" w:eastAsia="宋体" w:cs="宋体"/>
                <w:sz w:val="21"/>
                <w:szCs w:val="21"/>
              </w:rPr>
              <w:t>秸秆还田利用率（%）</w:t>
            </w:r>
          </w:p>
        </w:tc>
        <w:tc>
          <w:tcPr>
            <w:tcW w:w="413" w:type="pct"/>
            <w:tcBorders>
              <w:top w:val="single" w:color="000000" w:sz="4" w:space="0"/>
              <w:left w:val="single" w:color="000000" w:sz="4" w:space="0"/>
              <w:bottom w:val="single" w:color="000000" w:sz="4" w:space="0"/>
              <w:right w:val="single" w:color="000000" w:sz="4" w:space="0"/>
            </w:tcBorders>
          </w:tcPr>
          <w:p>
            <w:pPr>
              <w:spacing w:line="480" w:lineRule="exact"/>
              <w:jc w:val="center"/>
              <w:rPr>
                <w:rFonts w:hint="eastAsia" w:ascii="宋体" w:hAnsi="宋体" w:eastAsia="宋体" w:cs="宋体"/>
                <w:sz w:val="21"/>
                <w:szCs w:val="21"/>
              </w:rPr>
            </w:pPr>
            <w:r>
              <w:rPr>
                <w:rFonts w:hint="eastAsia" w:ascii="宋体" w:hAnsi="宋体" w:eastAsia="宋体" w:cs="宋体"/>
                <w:sz w:val="21"/>
                <w:szCs w:val="21"/>
              </w:rPr>
              <w:t>秸秆综合利用率（%）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3" w:hRule="atLeast"/>
          <w:jc w:val="center"/>
        </w:trPr>
        <w:tc>
          <w:tcPr>
            <w:tcW w:w="447"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桃山镇</w:t>
            </w:r>
          </w:p>
        </w:tc>
        <w:tc>
          <w:tcPr>
            <w:tcW w:w="443"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42596</w:t>
            </w:r>
          </w:p>
        </w:tc>
        <w:tc>
          <w:tcPr>
            <w:tcW w:w="409"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20701 </w:t>
            </w:r>
          </w:p>
        </w:tc>
        <w:tc>
          <w:tcPr>
            <w:tcW w:w="408"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12689</w:t>
            </w:r>
          </w:p>
        </w:tc>
        <w:tc>
          <w:tcPr>
            <w:tcW w:w="411"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6024 </w:t>
            </w:r>
          </w:p>
        </w:tc>
        <w:tc>
          <w:tcPr>
            <w:tcW w:w="411"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20500</w:t>
            </w:r>
          </w:p>
        </w:tc>
        <w:tc>
          <w:tcPr>
            <w:tcW w:w="411"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2530 </w:t>
            </w:r>
          </w:p>
        </w:tc>
        <w:tc>
          <w:tcPr>
            <w:tcW w:w="420"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w:t>
            </w:r>
          </w:p>
        </w:tc>
        <w:tc>
          <w:tcPr>
            <w:tcW w:w="401"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0 </w:t>
            </w:r>
          </w:p>
        </w:tc>
        <w:tc>
          <w:tcPr>
            <w:tcW w:w="411"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29254 </w:t>
            </w:r>
          </w:p>
        </w:tc>
        <w:tc>
          <w:tcPr>
            <w:tcW w:w="411"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66.55</w:t>
            </w:r>
          </w:p>
        </w:tc>
        <w:tc>
          <w:tcPr>
            <w:tcW w:w="413"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95.13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3" w:hRule="atLeast"/>
          <w:jc w:val="center"/>
        </w:trPr>
        <w:tc>
          <w:tcPr>
            <w:tcW w:w="447"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双丰镇</w:t>
            </w:r>
          </w:p>
        </w:tc>
        <w:tc>
          <w:tcPr>
            <w:tcW w:w="443"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191238</w:t>
            </w:r>
          </w:p>
        </w:tc>
        <w:tc>
          <w:tcPr>
            <w:tcW w:w="409"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92938 </w:t>
            </w:r>
          </w:p>
        </w:tc>
        <w:tc>
          <w:tcPr>
            <w:tcW w:w="408"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24905</w:t>
            </w:r>
          </w:p>
        </w:tc>
        <w:tc>
          <w:tcPr>
            <w:tcW w:w="411"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11823 </w:t>
            </w:r>
          </w:p>
        </w:tc>
        <w:tc>
          <w:tcPr>
            <w:tcW w:w="411"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32021</w:t>
            </w:r>
          </w:p>
        </w:tc>
        <w:tc>
          <w:tcPr>
            <w:tcW w:w="411"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3951 </w:t>
            </w:r>
          </w:p>
        </w:tc>
        <w:tc>
          <w:tcPr>
            <w:tcW w:w="420"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w:t>
            </w:r>
          </w:p>
        </w:tc>
        <w:tc>
          <w:tcPr>
            <w:tcW w:w="401"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0 </w:t>
            </w:r>
          </w:p>
        </w:tc>
        <w:tc>
          <w:tcPr>
            <w:tcW w:w="411"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108712 </w:t>
            </w:r>
          </w:p>
        </w:tc>
        <w:tc>
          <w:tcPr>
            <w:tcW w:w="411"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66.55</w:t>
            </w:r>
          </w:p>
        </w:tc>
        <w:tc>
          <w:tcPr>
            <w:tcW w:w="413"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95.13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3" w:hRule="atLeast"/>
          <w:jc w:val="center"/>
        </w:trPr>
        <w:tc>
          <w:tcPr>
            <w:tcW w:w="447"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神树镇</w:t>
            </w:r>
          </w:p>
        </w:tc>
        <w:tc>
          <w:tcPr>
            <w:tcW w:w="443"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23210</w:t>
            </w:r>
          </w:p>
        </w:tc>
        <w:tc>
          <w:tcPr>
            <w:tcW w:w="409"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11280 </w:t>
            </w:r>
          </w:p>
        </w:tc>
        <w:tc>
          <w:tcPr>
            <w:tcW w:w="408"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7282</w:t>
            </w:r>
          </w:p>
        </w:tc>
        <w:tc>
          <w:tcPr>
            <w:tcW w:w="411"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3457 </w:t>
            </w:r>
          </w:p>
        </w:tc>
        <w:tc>
          <w:tcPr>
            <w:tcW w:w="411"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16187</w:t>
            </w:r>
          </w:p>
        </w:tc>
        <w:tc>
          <w:tcPr>
            <w:tcW w:w="411"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1997 </w:t>
            </w:r>
          </w:p>
        </w:tc>
        <w:tc>
          <w:tcPr>
            <w:tcW w:w="420"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132</w:t>
            </w:r>
          </w:p>
        </w:tc>
        <w:tc>
          <w:tcPr>
            <w:tcW w:w="401"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13 </w:t>
            </w:r>
          </w:p>
        </w:tc>
        <w:tc>
          <w:tcPr>
            <w:tcW w:w="411"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16747 </w:t>
            </w:r>
          </w:p>
        </w:tc>
        <w:tc>
          <w:tcPr>
            <w:tcW w:w="411"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66.55</w:t>
            </w:r>
          </w:p>
        </w:tc>
        <w:tc>
          <w:tcPr>
            <w:tcW w:w="413"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95.13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3" w:hRule="atLeast"/>
          <w:jc w:val="center"/>
        </w:trPr>
        <w:tc>
          <w:tcPr>
            <w:tcW w:w="447"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铁力镇</w:t>
            </w:r>
          </w:p>
        </w:tc>
        <w:tc>
          <w:tcPr>
            <w:tcW w:w="443"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4410</w:t>
            </w:r>
          </w:p>
        </w:tc>
        <w:tc>
          <w:tcPr>
            <w:tcW w:w="409"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2143 </w:t>
            </w:r>
          </w:p>
        </w:tc>
        <w:tc>
          <w:tcPr>
            <w:tcW w:w="408"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6578</w:t>
            </w:r>
          </w:p>
        </w:tc>
        <w:tc>
          <w:tcPr>
            <w:tcW w:w="411"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3123 </w:t>
            </w:r>
          </w:p>
        </w:tc>
        <w:tc>
          <w:tcPr>
            <w:tcW w:w="411"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9661</w:t>
            </w:r>
          </w:p>
        </w:tc>
        <w:tc>
          <w:tcPr>
            <w:tcW w:w="411"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1192 </w:t>
            </w:r>
          </w:p>
        </w:tc>
        <w:tc>
          <w:tcPr>
            <w:tcW w:w="420"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w:t>
            </w:r>
          </w:p>
        </w:tc>
        <w:tc>
          <w:tcPr>
            <w:tcW w:w="401"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0 </w:t>
            </w:r>
          </w:p>
        </w:tc>
        <w:tc>
          <w:tcPr>
            <w:tcW w:w="411"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6458 </w:t>
            </w:r>
          </w:p>
        </w:tc>
        <w:tc>
          <w:tcPr>
            <w:tcW w:w="411"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66.55</w:t>
            </w:r>
          </w:p>
        </w:tc>
        <w:tc>
          <w:tcPr>
            <w:tcW w:w="413"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95.13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3" w:hRule="atLeast"/>
          <w:jc w:val="center"/>
        </w:trPr>
        <w:tc>
          <w:tcPr>
            <w:tcW w:w="447"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年丰乡</w:t>
            </w:r>
          </w:p>
        </w:tc>
        <w:tc>
          <w:tcPr>
            <w:tcW w:w="443"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74102</w:t>
            </w:r>
          </w:p>
        </w:tc>
        <w:tc>
          <w:tcPr>
            <w:tcW w:w="409"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36012 </w:t>
            </w:r>
          </w:p>
        </w:tc>
        <w:tc>
          <w:tcPr>
            <w:tcW w:w="408"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8009</w:t>
            </w:r>
          </w:p>
        </w:tc>
        <w:tc>
          <w:tcPr>
            <w:tcW w:w="411"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3802 </w:t>
            </w:r>
          </w:p>
        </w:tc>
        <w:tc>
          <w:tcPr>
            <w:tcW w:w="411"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14880</w:t>
            </w:r>
          </w:p>
        </w:tc>
        <w:tc>
          <w:tcPr>
            <w:tcW w:w="411"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1836 </w:t>
            </w:r>
          </w:p>
        </w:tc>
        <w:tc>
          <w:tcPr>
            <w:tcW w:w="420"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w:t>
            </w:r>
          </w:p>
        </w:tc>
        <w:tc>
          <w:tcPr>
            <w:tcW w:w="401"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0 </w:t>
            </w:r>
          </w:p>
        </w:tc>
        <w:tc>
          <w:tcPr>
            <w:tcW w:w="411"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41650 </w:t>
            </w:r>
          </w:p>
        </w:tc>
        <w:tc>
          <w:tcPr>
            <w:tcW w:w="411"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66.55</w:t>
            </w:r>
          </w:p>
        </w:tc>
        <w:tc>
          <w:tcPr>
            <w:tcW w:w="413"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95.13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3" w:hRule="atLeast"/>
          <w:jc w:val="center"/>
        </w:trPr>
        <w:tc>
          <w:tcPr>
            <w:tcW w:w="447"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王杨乡</w:t>
            </w:r>
          </w:p>
        </w:tc>
        <w:tc>
          <w:tcPr>
            <w:tcW w:w="443"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101158</w:t>
            </w:r>
          </w:p>
        </w:tc>
        <w:tc>
          <w:tcPr>
            <w:tcW w:w="409"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49161 </w:t>
            </w:r>
          </w:p>
        </w:tc>
        <w:tc>
          <w:tcPr>
            <w:tcW w:w="408"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8521</w:t>
            </w:r>
          </w:p>
        </w:tc>
        <w:tc>
          <w:tcPr>
            <w:tcW w:w="411"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4045 </w:t>
            </w:r>
          </w:p>
        </w:tc>
        <w:tc>
          <w:tcPr>
            <w:tcW w:w="411"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13263</w:t>
            </w:r>
          </w:p>
        </w:tc>
        <w:tc>
          <w:tcPr>
            <w:tcW w:w="411"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1637 </w:t>
            </w:r>
          </w:p>
        </w:tc>
        <w:tc>
          <w:tcPr>
            <w:tcW w:w="420"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w:t>
            </w:r>
          </w:p>
        </w:tc>
        <w:tc>
          <w:tcPr>
            <w:tcW w:w="401"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0 </w:t>
            </w:r>
          </w:p>
        </w:tc>
        <w:tc>
          <w:tcPr>
            <w:tcW w:w="411"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54842 </w:t>
            </w:r>
          </w:p>
        </w:tc>
        <w:tc>
          <w:tcPr>
            <w:tcW w:w="411"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66.55</w:t>
            </w:r>
          </w:p>
        </w:tc>
        <w:tc>
          <w:tcPr>
            <w:tcW w:w="413"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95.13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3" w:hRule="atLeast"/>
          <w:jc w:val="center"/>
        </w:trPr>
        <w:tc>
          <w:tcPr>
            <w:tcW w:w="447"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工农乡</w:t>
            </w:r>
          </w:p>
        </w:tc>
        <w:tc>
          <w:tcPr>
            <w:tcW w:w="443"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50766</w:t>
            </w:r>
          </w:p>
        </w:tc>
        <w:tc>
          <w:tcPr>
            <w:tcW w:w="409"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24671 </w:t>
            </w:r>
          </w:p>
        </w:tc>
        <w:tc>
          <w:tcPr>
            <w:tcW w:w="408"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24032</w:t>
            </w:r>
          </w:p>
        </w:tc>
        <w:tc>
          <w:tcPr>
            <w:tcW w:w="411"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11409 </w:t>
            </w:r>
          </w:p>
        </w:tc>
        <w:tc>
          <w:tcPr>
            <w:tcW w:w="411"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32095</w:t>
            </w:r>
          </w:p>
        </w:tc>
        <w:tc>
          <w:tcPr>
            <w:tcW w:w="411"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3960 </w:t>
            </w:r>
          </w:p>
        </w:tc>
        <w:tc>
          <w:tcPr>
            <w:tcW w:w="420"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w:t>
            </w:r>
          </w:p>
        </w:tc>
        <w:tc>
          <w:tcPr>
            <w:tcW w:w="401"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0 </w:t>
            </w:r>
          </w:p>
        </w:tc>
        <w:tc>
          <w:tcPr>
            <w:tcW w:w="411"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40040 </w:t>
            </w:r>
          </w:p>
        </w:tc>
        <w:tc>
          <w:tcPr>
            <w:tcW w:w="411"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66.55</w:t>
            </w:r>
          </w:p>
        </w:tc>
        <w:tc>
          <w:tcPr>
            <w:tcW w:w="413"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95.13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3" w:hRule="atLeast"/>
          <w:jc w:val="center"/>
        </w:trPr>
        <w:tc>
          <w:tcPr>
            <w:tcW w:w="447"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市林草局</w:t>
            </w:r>
          </w:p>
        </w:tc>
        <w:tc>
          <w:tcPr>
            <w:tcW w:w="443"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18491</w:t>
            </w:r>
          </w:p>
        </w:tc>
        <w:tc>
          <w:tcPr>
            <w:tcW w:w="409"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8986 </w:t>
            </w:r>
          </w:p>
        </w:tc>
        <w:tc>
          <w:tcPr>
            <w:tcW w:w="408"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45577</w:t>
            </w:r>
          </w:p>
        </w:tc>
        <w:tc>
          <w:tcPr>
            <w:tcW w:w="411"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21636 </w:t>
            </w:r>
          </w:p>
        </w:tc>
        <w:tc>
          <w:tcPr>
            <w:tcW w:w="411"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39415</w:t>
            </w:r>
          </w:p>
        </w:tc>
        <w:tc>
          <w:tcPr>
            <w:tcW w:w="411"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4864 </w:t>
            </w:r>
          </w:p>
        </w:tc>
        <w:tc>
          <w:tcPr>
            <w:tcW w:w="420"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6517</w:t>
            </w:r>
          </w:p>
        </w:tc>
        <w:tc>
          <w:tcPr>
            <w:tcW w:w="401"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1074 </w:t>
            </w:r>
          </w:p>
        </w:tc>
        <w:tc>
          <w:tcPr>
            <w:tcW w:w="411"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36561 </w:t>
            </w:r>
          </w:p>
        </w:tc>
        <w:tc>
          <w:tcPr>
            <w:tcW w:w="411"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66.55</w:t>
            </w:r>
          </w:p>
        </w:tc>
        <w:tc>
          <w:tcPr>
            <w:tcW w:w="413"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95.13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5" w:hRule="atLeast"/>
          <w:jc w:val="center"/>
        </w:trPr>
        <w:tc>
          <w:tcPr>
            <w:tcW w:w="447"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铁力局</w:t>
            </w:r>
          </w:p>
        </w:tc>
        <w:tc>
          <w:tcPr>
            <w:tcW w:w="443"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17739</w:t>
            </w:r>
          </w:p>
        </w:tc>
        <w:tc>
          <w:tcPr>
            <w:tcW w:w="409"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8621 </w:t>
            </w:r>
          </w:p>
        </w:tc>
        <w:tc>
          <w:tcPr>
            <w:tcW w:w="408"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49241</w:t>
            </w:r>
          </w:p>
        </w:tc>
        <w:tc>
          <w:tcPr>
            <w:tcW w:w="411"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23376 </w:t>
            </w:r>
          </w:p>
        </w:tc>
        <w:tc>
          <w:tcPr>
            <w:tcW w:w="411"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173160</w:t>
            </w:r>
          </w:p>
        </w:tc>
        <w:tc>
          <w:tcPr>
            <w:tcW w:w="411"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21367 </w:t>
            </w:r>
          </w:p>
        </w:tc>
        <w:tc>
          <w:tcPr>
            <w:tcW w:w="420"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6415</w:t>
            </w:r>
          </w:p>
        </w:tc>
        <w:tc>
          <w:tcPr>
            <w:tcW w:w="401"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664 </w:t>
            </w:r>
          </w:p>
        </w:tc>
        <w:tc>
          <w:tcPr>
            <w:tcW w:w="411"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54028 </w:t>
            </w:r>
          </w:p>
        </w:tc>
        <w:tc>
          <w:tcPr>
            <w:tcW w:w="411"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66.55</w:t>
            </w:r>
          </w:p>
        </w:tc>
        <w:tc>
          <w:tcPr>
            <w:tcW w:w="413"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95.13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3" w:hRule="atLeast"/>
          <w:jc w:val="center"/>
        </w:trPr>
        <w:tc>
          <w:tcPr>
            <w:tcW w:w="447"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桃山局</w:t>
            </w:r>
          </w:p>
        </w:tc>
        <w:tc>
          <w:tcPr>
            <w:tcW w:w="443"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41170</w:t>
            </w:r>
          </w:p>
        </w:tc>
        <w:tc>
          <w:tcPr>
            <w:tcW w:w="409"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20008 </w:t>
            </w:r>
          </w:p>
        </w:tc>
        <w:tc>
          <w:tcPr>
            <w:tcW w:w="408"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112024</w:t>
            </w:r>
          </w:p>
        </w:tc>
        <w:tc>
          <w:tcPr>
            <w:tcW w:w="411"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53180 </w:t>
            </w:r>
          </w:p>
        </w:tc>
        <w:tc>
          <w:tcPr>
            <w:tcW w:w="411"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165840</w:t>
            </w:r>
          </w:p>
        </w:tc>
        <w:tc>
          <w:tcPr>
            <w:tcW w:w="411"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20464 </w:t>
            </w:r>
          </w:p>
        </w:tc>
        <w:tc>
          <w:tcPr>
            <w:tcW w:w="420"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8649</w:t>
            </w:r>
          </w:p>
        </w:tc>
        <w:tc>
          <w:tcPr>
            <w:tcW w:w="401"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838 </w:t>
            </w:r>
          </w:p>
        </w:tc>
        <w:tc>
          <w:tcPr>
            <w:tcW w:w="411"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94491 </w:t>
            </w:r>
          </w:p>
        </w:tc>
        <w:tc>
          <w:tcPr>
            <w:tcW w:w="411"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66.55</w:t>
            </w:r>
          </w:p>
        </w:tc>
        <w:tc>
          <w:tcPr>
            <w:tcW w:w="413"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95.13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3" w:hRule="atLeast"/>
          <w:jc w:val="center"/>
        </w:trPr>
        <w:tc>
          <w:tcPr>
            <w:tcW w:w="447"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双丰局</w:t>
            </w:r>
          </w:p>
        </w:tc>
        <w:tc>
          <w:tcPr>
            <w:tcW w:w="443"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60213</w:t>
            </w:r>
          </w:p>
        </w:tc>
        <w:tc>
          <w:tcPr>
            <w:tcW w:w="409"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29262 </w:t>
            </w:r>
          </w:p>
        </w:tc>
        <w:tc>
          <w:tcPr>
            <w:tcW w:w="408"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67929</w:t>
            </w:r>
          </w:p>
        </w:tc>
        <w:tc>
          <w:tcPr>
            <w:tcW w:w="411"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32247 </w:t>
            </w:r>
          </w:p>
        </w:tc>
        <w:tc>
          <w:tcPr>
            <w:tcW w:w="411"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48409</w:t>
            </w:r>
          </w:p>
        </w:tc>
        <w:tc>
          <w:tcPr>
            <w:tcW w:w="411"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5974 </w:t>
            </w:r>
          </w:p>
        </w:tc>
        <w:tc>
          <w:tcPr>
            <w:tcW w:w="420"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w:t>
            </w:r>
          </w:p>
        </w:tc>
        <w:tc>
          <w:tcPr>
            <w:tcW w:w="401"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0 </w:t>
            </w:r>
          </w:p>
        </w:tc>
        <w:tc>
          <w:tcPr>
            <w:tcW w:w="411"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67483 </w:t>
            </w:r>
          </w:p>
        </w:tc>
        <w:tc>
          <w:tcPr>
            <w:tcW w:w="411"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66.55</w:t>
            </w:r>
          </w:p>
        </w:tc>
        <w:tc>
          <w:tcPr>
            <w:tcW w:w="413"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95.13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2" w:hRule="atLeast"/>
          <w:jc w:val="center"/>
        </w:trPr>
        <w:tc>
          <w:tcPr>
            <w:tcW w:w="447"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干馏留守处</w:t>
            </w:r>
          </w:p>
        </w:tc>
        <w:tc>
          <w:tcPr>
            <w:tcW w:w="443"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369</w:t>
            </w:r>
          </w:p>
        </w:tc>
        <w:tc>
          <w:tcPr>
            <w:tcW w:w="409"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179 </w:t>
            </w:r>
          </w:p>
        </w:tc>
        <w:tc>
          <w:tcPr>
            <w:tcW w:w="408"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75</w:t>
            </w:r>
          </w:p>
        </w:tc>
        <w:tc>
          <w:tcPr>
            <w:tcW w:w="411"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36 </w:t>
            </w:r>
          </w:p>
        </w:tc>
        <w:tc>
          <w:tcPr>
            <w:tcW w:w="411"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603</w:t>
            </w:r>
          </w:p>
        </w:tc>
        <w:tc>
          <w:tcPr>
            <w:tcW w:w="411"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74 </w:t>
            </w:r>
          </w:p>
        </w:tc>
        <w:tc>
          <w:tcPr>
            <w:tcW w:w="420"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w:t>
            </w:r>
          </w:p>
        </w:tc>
        <w:tc>
          <w:tcPr>
            <w:tcW w:w="401"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0 </w:t>
            </w:r>
          </w:p>
        </w:tc>
        <w:tc>
          <w:tcPr>
            <w:tcW w:w="411"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289 </w:t>
            </w:r>
          </w:p>
        </w:tc>
        <w:tc>
          <w:tcPr>
            <w:tcW w:w="411"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66.55</w:t>
            </w:r>
          </w:p>
        </w:tc>
        <w:tc>
          <w:tcPr>
            <w:tcW w:w="413"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95.13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2" w:hRule="atLeast"/>
          <w:jc w:val="center"/>
        </w:trPr>
        <w:tc>
          <w:tcPr>
            <w:tcW w:w="447"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21"/>
                <w:szCs w:val="21"/>
                <w:lang w:val="en-US"/>
              </w:rPr>
            </w:pPr>
            <w:r>
              <w:rPr>
                <w:rFonts w:hint="eastAsia" w:ascii="宋体" w:hAnsi="宋体" w:eastAsia="宋体" w:cs="宋体"/>
                <w:i w:val="0"/>
                <w:iCs w:val="0"/>
                <w:color w:val="000000"/>
                <w:kern w:val="0"/>
                <w:sz w:val="21"/>
                <w:szCs w:val="21"/>
                <w:u w:val="none"/>
                <w:lang w:val="en-US" w:eastAsia="zh-CN" w:bidi="ar"/>
              </w:rPr>
              <w:t>工信局</w:t>
            </w:r>
          </w:p>
        </w:tc>
        <w:tc>
          <w:tcPr>
            <w:tcW w:w="443"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75</w:t>
            </w:r>
          </w:p>
        </w:tc>
        <w:tc>
          <w:tcPr>
            <w:tcW w:w="409"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36 </w:t>
            </w:r>
          </w:p>
        </w:tc>
        <w:tc>
          <w:tcPr>
            <w:tcW w:w="408"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290</w:t>
            </w:r>
          </w:p>
        </w:tc>
        <w:tc>
          <w:tcPr>
            <w:tcW w:w="411"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138 </w:t>
            </w:r>
          </w:p>
        </w:tc>
        <w:tc>
          <w:tcPr>
            <w:tcW w:w="411"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w:t>
            </w:r>
          </w:p>
        </w:tc>
        <w:tc>
          <w:tcPr>
            <w:tcW w:w="411"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0 </w:t>
            </w:r>
          </w:p>
        </w:tc>
        <w:tc>
          <w:tcPr>
            <w:tcW w:w="420"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w:t>
            </w:r>
          </w:p>
        </w:tc>
        <w:tc>
          <w:tcPr>
            <w:tcW w:w="401"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0 </w:t>
            </w:r>
          </w:p>
        </w:tc>
        <w:tc>
          <w:tcPr>
            <w:tcW w:w="411"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174 </w:t>
            </w:r>
          </w:p>
        </w:tc>
        <w:tc>
          <w:tcPr>
            <w:tcW w:w="411"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65.48</w:t>
            </w:r>
          </w:p>
        </w:tc>
        <w:tc>
          <w:tcPr>
            <w:tcW w:w="413"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95.01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3" w:hRule="atLeast"/>
          <w:jc w:val="center"/>
        </w:trPr>
        <w:tc>
          <w:tcPr>
            <w:tcW w:w="447"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21"/>
                <w:szCs w:val="21"/>
                <w:lang w:val="en-US" w:eastAsia="zh-CN"/>
              </w:rPr>
            </w:pPr>
            <w:r>
              <w:rPr>
                <w:rFonts w:hint="eastAsia" w:ascii="宋体" w:hAnsi="宋体" w:eastAsia="宋体" w:cs="宋体"/>
                <w:i w:val="0"/>
                <w:iCs w:val="0"/>
                <w:color w:val="000000"/>
                <w:kern w:val="0"/>
                <w:sz w:val="21"/>
                <w:szCs w:val="21"/>
                <w:u w:val="none"/>
                <w:lang w:val="en-US" w:eastAsia="zh-CN" w:bidi="ar"/>
              </w:rPr>
              <w:t>合计</w:t>
            </w:r>
          </w:p>
        </w:tc>
        <w:tc>
          <w:tcPr>
            <w:tcW w:w="443"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625537</w:t>
            </w:r>
          </w:p>
        </w:tc>
        <w:tc>
          <w:tcPr>
            <w:tcW w:w="409"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303998 </w:t>
            </w:r>
          </w:p>
        </w:tc>
        <w:tc>
          <w:tcPr>
            <w:tcW w:w="408"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367152</w:t>
            </w:r>
          </w:p>
        </w:tc>
        <w:tc>
          <w:tcPr>
            <w:tcW w:w="411"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174295 </w:t>
            </w:r>
          </w:p>
        </w:tc>
        <w:tc>
          <w:tcPr>
            <w:tcW w:w="411"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566034</w:t>
            </w:r>
          </w:p>
        </w:tc>
        <w:tc>
          <w:tcPr>
            <w:tcW w:w="411"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69847 </w:t>
            </w:r>
          </w:p>
        </w:tc>
        <w:tc>
          <w:tcPr>
            <w:tcW w:w="420"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21713</w:t>
            </w:r>
          </w:p>
        </w:tc>
        <w:tc>
          <w:tcPr>
            <w:tcW w:w="401"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2589 </w:t>
            </w:r>
          </w:p>
        </w:tc>
        <w:tc>
          <w:tcPr>
            <w:tcW w:w="411"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550730 </w:t>
            </w:r>
          </w:p>
        </w:tc>
        <w:tc>
          <w:tcPr>
            <w:tcW w:w="411"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413"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bl>
    <w:p>
      <w:pPr>
        <w:rPr>
          <w:rFonts w:ascii="仿宋" w:hAnsi="仿宋" w:eastAsia="仿宋"/>
          <w:color w:val="000000" w:themeColor="text1"/>
          <w:sz w:val="24"/>
          <w:szCs w:val="24"/>
          <w14:textFill>
            <w14:solidFill>
              <w14:schemeClr w14:val="tx1"/>
            </w14:solidFill>
          </w14:textFill>
        </w:rPr>
      </w:pPr>
      <w:r>
        <w:rPr>
          <w:rFonts w:hint="eastAsia" w:ascii="仿宋" w:hAnsi="仿宋" w:eastAsia="仿宋"/>
          <w:b/>
          <w:color w:val="000000" w:themeColor="text1"/>
          <w:sz w:val="24"/>
          <w:szCs w:val="24"/>
          <w14:textFill>
            <w14:solidFill>
              <w14:schemeClr w14:val="tx1"/>
            </w14:solidFill>
          </w14:textFill>
        </w:rPr>
        <w:t>注释：</w:t>
      </w:r>
      <w:r>
        <w:rPr>
          <w:rFonts w:hint="eastAsia" w:ascii="仿宋" w:hAnsi="仿宋" w:eastAsia="仿宋"/>
          <w:color w:val="000000" w:themeColor="text1"/>
          <w:sz w:val="24"/>
          <w:szCs w:val="24"/>
          <w14:textFill>
            <w14:solidFill>
              <w14:schemeClr w14:val="tx1"/>
            </w14:solidFill>
          </w14:textFill>
        </w:rPr>
        <w:t>1、秸秆综合利用率=已利用秸秆可收集量÷秸秆可收集总量×100%；</w:t>
      </w:r>
    </w:p>
    <w:p>
      <w:pPr>
        <w:ind w:firstLine="720" w:firstLineChars="300"/>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2、秸秆还田率=已还田秸秆收集量÷秸秆可收集总量×100%</w:t>
      </w:r>
    </w:p>
    <w:p>
      <w:pPr>
        <w:keepNext w:val="0"/>
        <w:keepLines w:val="0"/>
        <w:pageBreakBefore w:val="0"/>
        <w:widowControl w:val="0"/>
        <w:kinsoku/>
        <w:wordWrap/>
        <w:overflowPunct/>
        <w:topLinePunct w:val="0"/>
        <w:autoSpaceDE/>
        <w:autoSpaceDN/>
        <w:bidi w:val="0"/>
        <w:adjustRightInd/>
        <w:snapToGrid/>
        <w:spacing w:line="560" w:lineRule="exact"/>
        <w:ind w:left="0"/>
        <w:textAlignment w:val="auto"/>
        <w:rPr>
          <w:rFonts w:hint="eastAsia"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附件2</w:t>
      </w:r>
    </w:p>
    <w:p>
      <w:pPr>
        <w:keepNext w:val="0"/>
        <w:keepLines w:val="0"/>
        <w:pageBreakBefore w:val="0"/>
        <w:widowControl w:val="0"/>
        <w:kinsoku/>
        <w:wordWrap/>
        <w:overflowPunct/>
        <w:topLinePunct w:val="0"/>
        <w:autoSpaceDE/>
        <w:autoSpaceDN/>
        <w:bidi w:val="0"/>
        <w:adjustRightInd/>
        <w:snapToGrid/>
        <w:spacing w:line="560" w:lineRule="exact"/>
        <w:ind w:left="0"/>
        <w:textAlignment w:val="auto"/>
        <w:rPr>
          <w:rFonts w:hint="eastAsia" w:ascii="黑体" w:hAnsi="黑体" w:eastAsia="黑体"/>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ind w:left="0"/>
        <w:jc w:val="center"/>
        <w:textAlignment w:val="auto"/>
        <w:rPr>
          <w:rFonts w:hint="eastAsia" w:ascii="方正小标宋简体" w:hAnsi="方正小标宋简体" w:eastAsia="方正小标宋简体" w:cs="方正小标宋简体"/>
          <w:color w:val="000000" w:themeColor="text1"/>
          <w:sz w:val="44"/>
          <w:szCs w:val="44"/>
          <w:highlight w:val="none"/>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highlight w:val="none"/>
          <w14:textFill>
            <w14:solidFill>
              <w14:schemeClr w14:val="tx1"/>
            </w14:solidFill>
          </w14:textFill>
        </w:rPr>
        <w:t>铁力市农作物秸秆综合利用工作领导小组</w:t>
      </w:r>
    </w:p>
    <w:p>
      <w:pPr>
        <w:keepNext w:val="0"/>
        <w:keepLines w:val="0"/>
        <w:pageBreakBefore w:val="0"/>
        <w:widowControl w:val="0"/>
        <w:kinsoku/>
        <w:wordWrap/>
        <w:overflowPunct/>
        <w:topLinePunct w:val="0"/>
        <w:autoSpaceDE/>
        <w:autoSpaceDN/>
        <w:bidi w:val="0"/>
        <w:adjustRightInd/>
        <w:snapToGrid/>
        <w:spacing w:line="560" w:lineRule="exact"/>
        <w:ind w:left="0"/>
        <w:jc w:val="center"/>
        <w:textAlignment w:val="auto"/>
        <w:rPr>
          <w:rFonts w:ascii="方正小标宋简体" w:hAnsi="仿宋"/>
          <w:color w:val="000000" w:themeColor="text1"/>
          <w:sz w:val="44"/>
          <w:szCs w:val="44"/>
          <w14:textFill>
            <w14:solidFill>
              <w14:schemeClr w14:val="tx1"/>
            </w14:solidFill>
          </w14:textFill>
        </w:rPr>
      </w:pPr>
      <w:r>
        <w:rPr>
          <w:rFonts w:ascii="方正小标宋简体" w:hAnsi="仿宋"/>
          <w:color w:val="000000" w:themeColor="text1"/>
          <w:sz w:val="44"/>
          <w:szCs w:val="44"/>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ascii="仿宋" w:hAnsi="仿宋" w:eastAsia="仿宋"/>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组  长：</w:t>
      </w:r>
      <w:r>
        <w:rPr>
          <w:rFonts w:hint="eastAsia" w:ascii="仿宋" w:hAnsi="仿宋" w:eastAsia="仿宋" w:cs="仿宋"/>
          <w:color w:val="000000" w:themeColor="text1"/>
          <w:sz w:val="32"/>
          <w:szCs w:val="32"/>
          <w14:textFill>
            <w14:solidFill>
              <w14:schemeClr w14:val="tx1"/>
            </w14:solidFill>
          </w14:textFill>
        </w:rPr>
        <w:t>吕晓光</w:t>
      </w:r>
      <w:r>
        <w:rPr>
          <w:rFonts w:hint="eastAsia" w:ascii="仿宋" w:hAnsi="仿宋" w:eastAsia="仿宋"/>
          <w:color w:val="000000" w:themeColor="text1"/>
          <w:sz w:val="32"/>
          <w:szCs w:val="32"/>
          <w14:textFill>
            <w14:solidFill>
              <w14:schemeClr w14:val="tx1"/>
            </w14:solidFill>
          </w14:textFill>
        </w:rPr>
        <w:t xml:space="preserve">   市委副书记、市长</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default" w:ascii="仿宋" w:hAnsi="仿宋" w:eastAsia="仿宋"/>
          <w:color w:val="000000" w:themeColor="text1"/>
          <w:sz w:val="32"/>
          <w:szCs w:val="32"/>
          <w:lang w:val="en-US" w:eastAsia="zh-CN"/>
          <w14:textFill>
            <w14:solidFill>
              <w14:schemeClr w14:val="tx1"/>
            </w14:solidFill>
          </w14:textFill>
        </w:rPr>
      </w:pPr>
      <w:r>
        <w:rPr>
          <w:rFonts w:hint="eastAsia" w:ascii="黑体" w:hAnsi="黑体" w:eastAsia="黑体"/>
          <w:color w:val="000000" w:themeColor="text1"/>
          <w:kern w:val="0"/>
          <w:sz w:val="32"/>
          <w:szCs w:val="32"/>
          <w14:textFill>
            <w14:solidFill>
              <w14:schemeClr w14:val="tx1"/>
            </w14:solidFill>
          </w14:textFill>
        </w:rPr>
        <w:t>副组长</w:t>
      </w:r>
      <w:r>
        <w:rPr>
          <w:rFonts w:hint="eastAsia" w:ascii="黑体" w:hAnsi="黑体" w:eastAsia="黑体"/>
          <w:color w:val="000000" w:themeColor="text1"/>
          <w:sz w:val="32"/>
          <w:szCs w:val="32"/>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刘铁力</w:t>
      </w:r>
      <w:r>
        <w:rPr>
          <w:rFonts w:hint="eastAsia" w:ascii="仿宋" w:hAnsi="仿宋" w:eastAsia="仿宋"/>
          <w:color w:val="000000" w:themeColor="text1"/>
          <w:sz w:val="32"/>
          <w:szCs w:val="32"/>
          <w14:textFill>
            <w14:solidFill>
              <w14:schemeClr w14:val="tx1"/>
            </w14:solidFill>
          </w14:textFill>
        </w:rPr>
        <w:t xml:space="preserve">   市委常委、市政府</w:t>
      </w:r>
      <w:r>
        <w:rPr>
          <w:rFonts w:hint="eastAsia" w:ascii="仿宋" w:hAnsi="仿宋" w:eastAsia="仿宋"/>
          <w:color w:val="000000" w:themeColor="text1"/>
          <w:sz w:val="32"/>
          <w:szCs w:val="32"/>
          <w:lang w:val="en-US" w:eastAsia="zh-CN"/>
          <w14:textFill>
            <w14:solidFill>
              <w14:schemeClr w14:val="tx1"/>
            </w14:solidFill>
          </w14:textFill>
        </w:rPr>
        <w:t>常务</w:t>
      </w:r>
      <w:r>
        <w:rPr>
          <w:rFonts w:hint="eastAsia" w:ascii="仿宋" w:hAnsi="仿宋" w:eastAsia="仿宋"/>
          <w:color w:val="000000" w:themeColor="text1"/>
          <w:sz w:val="32"/>
          <w:szCs w:val="32"/>
          <w14:textFill>
            <w14:solidFill>
              <w14:schemeClr w14:val="tx1"/>
            </w14:solidFill>
          </w14:textFill>
        </w:rPr>
        <w:t>副市长</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 xml:space="preserve">        </w:t>
      </w:r>
      <w:r>
        <w:rPr>
          <w:rFonts w:hint="eastAsia" w:ascii="仿宋" w:hAnsi="仿宋" w:eastAsia="仿宋"/>
          <w:color w:val="000000" w:themeColor="text1"/>
          <w:sz w:val="32"/>
          <w:szCs w:val="32"/>
          <w:lang w:val="en-US" w:eastAsia="zh-CN"/>
          <w14:textFill>
            <w14:solidFill>
              <w14:schemeClr w14:val="tx1"/>
            </w14:solidFill>
          </w14:textFill>
        </w:rPr>
        <w:t>赵晓光</w:t>
      </w:r>
      <w:r>
        <w:rPr>
          <w:rFonts w:hint="eastAsia" w:ascii="仿宋" w:hAnsi="仿宋" w:eastAsia="仿宋"/>
          <w:color w:val="000000" w:themeColor="text1"/>
          <w:sz w:val="32"/>
          <w:szCs w:val="32"/>
          <w14:textFill>
            <w14:solidFill>
              <w14:schemeClr w14:val="tx1"/>
            </w14:solidFill>
          </w14:textFill>
        </w:rPr>
        <w:t xml:space="preserve">   市政府副市长</w:t>
      </w:r>
    </w:p>
    <w:p>
      <w:pPr>
        <w:keepNext w:val="0"/>
        <w:keepLines w:val="0"/>
        <w:pageBreakBefore w:val="0"/>
        <w:widowControl w:val="0"/>
        <w:kinsoku/>
        <w:wordWrap/>
        <w:overflowPunct/>
        <w:topLinePunct w:val="0"/>
        <w:autoSpaceDE/>
        <w:autoSpaceDN/>
        <w:bidi w:val="0"/>
        <w:adjustRightInd/>
        <w:snapToGrid/>
        <w:spacing w:line="560" w:lineRule="exact"/>
        <w:ind w:left="0" w:firstLine="1920" w:firstLineChars="600"/>
        <w:textAlignment w:val="auto"/>
        <w:rPr>
          <w:rFonts w:hint="eastAsia" w:ascii="仿宋" w:hAnsi="仿宋" w:eastAsia="仿宋"/>
          <w:color w:val="000000" w:themeColor="text1"/>
          <w:kern w:val="0"/>
          <w:sz w:val="32"/>
          <w:szCs w:val="32"/>
          <w14:textFill>
            <w14:solidFill>
              <w14:schemeClr w14:val="tx1"/>
            </w14:solidFill>
          </w14:textFill>
        </w:rPr>
      </w:pPr>
      <w:r>
        <w:rPr>
          <w:rFonts w:hint="eastAsia" w:ascii="仿宋" w:hAnsi="仿宋" w:eastAsia="仿宋"/>
          <w:color w:val="000000" w:themeColor="text1"/>
          <w:kern w:val="0"/>
          <w:sz w:val="32"/>
          <w:szCs w:val="32"/>
          <w14:textFill>
            <w14:solidFill>
              <w14:schemeClr w14:val="tx1"/>
            </w14:solidFill>
          </w14:textFill>
        </w:rPr>
        <w:t xml:space="preserve">牟海鹏  </w:t>
      </w:r>
      <w:r>
        <w:rPr>
          <w:rFonts w:hint="eastAsia" w:ascii="仿宋" w:hAnsi="仿宋" w:eastAsia="仿宋"/>
          <w:color w:val="000000" w:themeColor="text1"/>
          <w:kern w:val="0"/>
          <w:sz w:val="32"/>
          <w:szCs w:val="32"/>
          <w:lang w:val="en-US" w:eastAsia="zh-CN"/>
          <w14:textFill>
            <w14:solidFill>
              <w14:schemeClr w14:val="tx1"/>
            </w14:solidFill>
          </w14:textFill>
        </w:rPr>
        <w:t xml:space="preserve"> </w:t>
      </w:r>
      <w:r>
        <w:rPr>
          <w:rFonts w:hint="eastAsia" w:ascii="仿宋" w:hAnsi="仿宋" w:eastAsia="仿宋"/>
          <w:color w:val="000000" w:themeColor="text1"/>
          <w:kern w:val="0"/>
          <w:sz w:val="32"/>
          <w:szCs w:val="32"/>
          <w14:textFill>
            <w14:solidFill>
              <w14:schemeClr w14:val="tx1"/>
            </w14:solidFill>
          </w14:textFill>
        </w:rPr>
        <w:t>铁力林业局</w:t>
      </w:r>
      <w:r>
        <w:rPr>
          <w:rFonts w:hint="eastAsia" w:ascii="仿宋" w:hAnsi="仿宋" w:eastAsia="仿宋"/>
          <w:color w:val="000000" w:themeColor="text1"/>
          <w:kern w:val="0"/>
          <w:sz w:val="32"/>
          <w:szCs w:val="32"/>
          <w:lang w:val="en-US" w:eastAsia="zh-CN"/>
          <w14:textFill>
            <w14:solidFill>
              <w14:schemeClr w14:val="tx1"/>
            </w14:solidFill>
          </w14:textFill>
        </w:rPr>
        <w:t>有限责任公司</w:t>
      </w:r>
      <w:r>
        <w:rPr>
          <w:rFonts w:hint="eastAsia" w:ascii="仿宋" w:hAnsi="仿宋" w:eastAsia="仿宋"/>
          <w:color w:val="000000" w:themeColor="text1"/>
          <w:kern w:val="0"/>
          <w:sz w:val="32"/>
          <w:szCs w:val="32"/>
          <w14:textFill>
            <w14:solidFill>
              <w14:schemeClr w14:val="tx1"/>
            </w14:solidFill>
          </w14:textFill>
        </w:rPr>
        <w:t>副总经理</w:t>
      </w:r>
    </w:p>
    <w:p>
      <w:pPr>
        <w:keepNext w:val="0"/>
        <w:keepLines w:val="0"/>
        <w:pageBreakBefore w:val="0"/>
        <w:widowControl w:val="0"/>
        <w:kinsoku/>
        <w:wordWrap/>
        <w:overflowPunct/>
        <w:topLinePunct w:val="0"/>
        <w:autoSpaceDE/>
        <w:autoSpaceDN/>
        <w:bidi w:val="0"/>
        <w:adjustRightInd/>
        <w:snapToGrid/>
        <w:spacing w:line="560" w:lineRule="exact"/>
        <w:ind w:left="0" w:firstLine="1920" w:firstLineChars="600"/>
        <w:textAlignment w:val="auto"/>
        <w:rPr>
          <w:rFonts w:hint="eastAsia" w:ascii="仿宋" w:hAnsi="仿宋" w:eastAsia="仿宋"/>
          <w:color w:val="000000" w:themeColor="text1"/>
          <w:kern w:val="0"/>
          <w:sz w:val="32"/>
          <w:szCs w:val="32"/>
          <w14:textFill>
            <w14:solidFill>
              <w14:schemeClr w14:val="tx1"/>
            </w14:solidFill>
          </w14:textFill>
        </w:rPr>
      </w:pPr>
      <w:r>
        <w:rPr>
          <w:rFonts w:hint="eastAsia" w:ascii="仿宋" w:hAnsi="仿宋" w:eastAsia="仿宋"/>
          <w:color w:val="000000" w:themeColor="text1"/>
          <w:kern w:val="0"/>
          <w:sz w:val="32"/>
          <w:szCs w:val="32"/>
          <w14:textFill>
            <w14:solidFill>
              <w14:schemeClr w14:val="tx1"/>
            </w14:solidFill>
          </w14:textFill>
        </w:rPr>
        <w:t>张</w:t>
      </w:r>
      <w:r>
        <w:rPr>
          <w:rFonts w:hint="eastAsia" w:ascii="仿宋" w:hAnsi="仿宋" w:eastAsia="仿宋"/>
          <w:color w:val="000000" w:themeColor="text1"/>
          <w:kern w:val="0"/>
          <w:sz w:val="32"/>
          <w:szCs w:val="32"/>
          <w:lang w:val="en-US" w:eastAsia="zh-CN"/>
          <w14:textFill>
            <w14:solidFill>
              <w14:schemeClr w14:val="tx1"/>
            </w14:solidFill>
          </w14:textFill>
        </w:rPr>
        <w:t>世钢</w:t>
      </w:r>
      <w:r>
        <w:rPr>
          <w:rFonts w:hint="eastAsia" w:ascii="仿宋" w:hAnsi="仿宋" w:eastAsia="仿宋"/>
          <w:color w:val="000000" w:themeColor="text1"/>
          <w:kern w:val="0"/>
          <w:sz w:val="32"/>
          <w:szCs w:val="32"/>
          <w14:textFill>
            <w14:solidFill>
              <w14:schemeClr w14:val="tx1"/>
            </w14:solidFill>
          </w14:textFill>
        </w:rPr>
        <w:t xml:space="preserve">   桃山林业局有限责任公司副总经理</w:t>
      </w:r>
    </w:p>
    <w:p>
      <w:pPr>
        <w:keepNext w:val="0"/>
        <w:keepLines w:val="0"/>
        <w:pageBreakBefore w:val="0"/>
        <w:widowControl w:val="0"/>
        <w:kinsoku/>
        <w:wordWrap/>
        <w:overflowPunct/>
        <w:topLinePunct w:val="0"/>
        <w:autoSpaceDE/>
        <w:autoSpaceDN/>
        <w:bidi w:val="0"/>
        <w:adjustRightInd/>
        <w:snapToGrid/>
        <w:spacing w:line="560" w:lineRule="exact"/>
        <w:ind w:left="0" w:firstLine="1920" w:firstLineChars="600"/>
        <w:textAlignment w:val="auto"/>
        <w:rPr>
          <w:rFonts w:hint="eastAsia" w:ascii="仿宋" w:hAnsi="仿宋" w:eastAsia="仿宋"/>
          <w:color w:val="000000" w:themeColor="text1"/>
          <w:kern w:val="0"/>
          <w:sz w:val="32"/>
          <w:szCs w:val="32"/>
          <w14:textFill>
            <w14:solidFill>
              <w14:schemeClr w14:val="tx1"/>
            </w14:solidFill>
          </w14:textFill>
        </w:rPr>
      </w:pPr>
      <w:r>
        <w:rPr>
          <w:rFonts w:hint="eastAsia" w:ascii="仿宋" w:hAnsi="仿宋" w:eastAsia="仿宋"/>
          <w:color w:val="000000" w:themeColor="text1"/>
          <w:kern w:val="0"/>
          <w:sz w:val="32"/>
          <w:szCs w:val="32"/>
          <w:lang w:val="en-US" w:eastAsia="zh-CN"/>
          <w14:textFill>
            <w14:solidFill>
              <w14:schemeClr w14:val="tx1"/>
            </w14:solidFill>
          </w14:textFill>
        </w:rPr>
        <w:t>印有瑜</w:t>
      </w:r>
      <w:r>
        <w:rPr>
          <w:rFonts w:hint="eastAsia" w:ascii="仿宋" w:hAnsi="仿宋" w:eastAsia="仿宋"/>
          <w:color w:val="000000" w:themeColor="text1"/>
          <w:kern w:val="0"/>
          <w:sz w:val="32"/>
          <w:szCs w:val="32"/>
          <w14:textFill>
            <w14:solidFill>
              <w14:schemeClr w14:val="tx1"/>
            </w14:solidFill>
          </w14:textFill>
        </w:rPr>
        <w:t xml:space="preserve">   双丰林业局有限责任公司副总经理</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 w:hAnsi="仿宋" w:eastAsia="仿宋"/>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成  员：</w:t>
      </w:r>
      <w:r>
        <w:rPr>
          <w:rFonts w:hint="eastAsia" w:ascii="仿宋" w:hAnsi="仿宋" w:eastAsia="仿宋"/>
          <w:color w:val="000000" w:themeColor="text1"/>
          <w:sz w:val="32"/>
          <w:szCs w:val="32"/>
          <w14:textFill>
            <w14:solidFill>
              <w14:schemeClr w14:val="tx1"/>
            </w14:solidFill>
          </w14:textFill>
        </w:rPr>
        <w:t>（按姓氏笔画排序）</w:t>
      </w:r>
    </w:p>
    <w:p>
      <w:pPr>
        <w:keepNext w:val="0"/>
        <w:keepLines w:val="0"/>
        <w:pageBreakBefore w:val="0"/>
        <w:widowControl w:val="0"/>
        <w:kinsoku/>
        <w:wordWrap/>
        <w:overflowPunct/>
        <w:topLinePunct w:val="0"/>
        <w:autoSpaceDE/>
        <w:autoSpaceDN/>
        <w:bidi w:val="0"/>
        <w:adjustRightInd/>
        <w:snapToGrid/>
        <w:spacing w:line="560" w:lineRule="exact"/>
        <w:ind w:left="0" w:firstLine="1920" w:firstLineChars="600"/>
        <w:textAlignment w:val="auto"/>
        <w:rPr>
          <w:rFonts w:hint="eastAsia"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lang w:val="en-US" w:eastAsia="zh-CN"/>
          <w14:textFill>
            <w14:solidFill>
              <w14:schemeClr w14:val="tx1"/>
            </w14:solidFill>
          </w14:textFill>
        </w:rPr>
        <w:t>计  岩</w:t>
      </w:r>
      <w:r>
        <w:rPr>
          <w:rFonts w:hint="eastAsia" w:ascii="仿宋" w:hAnsi="仿宋" w:eastAsia="仿宋"/>
          <w:color w:val="000000" w:themeColor="text1"/>
          <w:sz w:val="32"/>
          <w:szCs w:val="32"/>
          <w14:textFill>
            <w14:solidFill>
              <w14:schemeClr w14:val="tx1"/>
            </w14:solidFill>
          </w14:textFill>
        </w:rPr>
        <w:t xml:space="preserve">   市工信局局长</w:t>
      </w:r>
    </w:p>
    <w:p>
      <w:pPr>
        <w:keepNext w:val="0"/>
        <w:keepLines w:val="0"/>
        <w:pageBreakBefore w:val="0"/>
        <w:widowControl w:val="0"/>
        <w:kinsoku/>
        <w:wordWrap/>
        <w:overflowPunct/>
        <w:topLinePunct w:val="0"/>
        <w:autoSpaceDE/>
        <w:autoSpaceDN/>
        <w:bidi w:val="0"/>
        <w:adjustRightInd/>
        <w:snapToGrid/>
        <w:spacing w:line="560" w:lineRule="exact"/>
        <w:ind w:left="0" w:firstLine="1920" w:firstLineChars="600"/>
        <w:textAlignment w:val="auto"/>
        <w:rPr>
          <w:rFonts w:hint="eastAsia" w:ascii="仿宋" w:hAnsi="仿宋" w:eastAsia="仿宋"/>
          <w:color w:val="000000" w:themeColor="text1"/>
          <w:sz w:val="32"/>
          <w:szCs w:val="32"/>
          <w:lang w:val="en-US" w:eastAsia="zh-CN"/>
          <w14:textFill>
            <w14:solidFill>
              <w14:schemeClr w14:val="tx1"/>
            </w14:solidFill>
          </w14:textFill>
        </w:rPr>
      </w:pPr>
      <w:r>
        <w:rPr>
          <w:rFonts w:hint="eastAsia" w:ascii="仿宋" w:hAnsi="仿宋" w:eastAsia="仿宋"/>
          <w:color w:val="000000" w:themeColor="text1"/>
          <w:sz w:val="32"/>
          <w:szCs w:val="32"/>
          <w:lang w:val="en-US" w:eastAsia="zh-CN"/>
          <w14:textFill>
            <w14:solidFill>
              <w14:schemeClr w14:val="tx1"/>
            </w14:solidFill>
          </w14:textFill>
        </w:rPr>
        <w:t>王  宇   市发改局</w:t>
      </w:r>
      <w:r>
        <w:rPr>
          <w:rFonts w:hint="eastAsia" w:ascii="仿宋" w:hAnsi="仿宋" w:eastAsia="仿宋"/>
          <w:color w:val="000000" w:themeColor="text1"/>
          <w:sz w:val="32"/>
          <w:szCs w:val="32"/>
          <w14:textFill>
            <w14:solidFill>
              <w14:schemeClr w14:val="tx1"/>
            </w14:solidFill>
          </w14:textFill>
        </w:rPr>
        <w:t>局长</w:t>
      </w:r>
    </w:p>
    <w:p>
      <w:pPr>
        <w:keepNext w:val="0"/>
        <w:keepLines w:val="0"/>
        <w:pageBreakBefore w:val="0"/>
        <w:widowControl w:val="0"/>
        <w:kinsoku/>
        <w:wordWrap/>
        <w:overflowPunct/>
        <w:topLinePunct w:val="0"/>
        <w:autoSpaceDE/>
        <w:autoSpaceDN/>
        <w:bidi w:val="0"/>
        <w:adjustRightInd/>
        <w:snapToGrid/>
        <w:spacing w:line="560" w:lineRule="exact"/>
        <w:ind w:left="0" w:firstLine="1920" w:firstLineChars="600"/>
        <w:textAlignment w:val="auto"/>
        <w:rPr>
          <w:rFonts w:hint="default" w:ascii="仿宋" w:hAnsi="仿宋" w:eastAsia="仿宋"/>
          <w:color w:val="000000" w:themeColor="text1"/>
          <w:sz w:val="32"/>
          <w:szCs w:val="32"/>
          <w:lang w:val="en-US" w:eastAsia="zh-CN"/>
          <w14:textFill>
            <w14:solidFill>
              <w14:schemeClr w14:val="tx1"/>
            </w14:solidFill>
          </w14:textFill>
        </w:rPr>
      </w:pPr>
      <w:r>
        <w:rPr>
          <w:rFonts w:hint="eastAsia" w:ascii="仿宋" w:hAnsi="仿宋" w:eastAsia="仿宋"/>
          <w:color w:val="000000" w:themeColor="text1"/>
          <w:sz w:val="32"/>
          <w:szCs w:val="32"/>
          <w:lang w:val="en-US" w:eastAsia="zh-CN"/>
          <w14:textFill>
            <w14:solidFill>
              <w14:schemeClr w14:val="tx1"/>
            </w14:solidFill>
          </w14:textFill>
        </w:rPr>
        <w:t>刘  洋   王杨乡乡长</w:t>
      </w:r>
    </w:p>
    <w:p>
      <w:pPr>
        <w:keepNext w:val="0"/>
        <w:keepLines w:val="0"/>
        <w:pageBreakBefore w:val="0"/>
        <w:widowControl w:val="0"/>
        <w:kinsoku/>
        <w:wordWrap/>
        <w:overflowPunct/>
        <w:topLinePunct w:val="0"/>
        <w:autoSpaceDE/>
        <w:autoSpaceDN/>
        <w:bidi w:val="0"/>
        <w:adjustRightInd/>
        <w:snapToGrid/>
        <w:spacing w:line="560" w:lineRule="exact"/>
        <w:ind w:left="0" w:firstLine="1920" w:firstLineChars="600"/>
        <w:textAlignment w:val="auto"/>
        <w:rPr>
          <w:rFonts w:hint="eastAsia"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lang w:val="en-US" w:eastAsia="zh-CN"/>
          <w14:textFill>
            <w14:solidFill>
              <w14:schemeClr w14:val="tx1"/>
            </w14:solidFill>
          </w14:textFill>
        </w:rPr>
        <w:t>刘士东</w:t>
      </w:r>
      <w:r>
        <w:rPr>
          <w:rFonts w:hint="eastAsia" w:ascii="仿宋" w:hAnsi="仿宋" w:eastAsia="仿宋"/>
          <w:color w:val="000000" w:themeColor="text1"/>
          <w:sz w:val="32"/>
          <w:szCs w:val="32"/>
          <w14:textFill>
            <w14:solidFill>
              <w14:schemeClr w14:val="tx1"/>
            </w14:solidFill>
          </w14:textFill>
        </w:rPr>
        <w:t xml:space="preserve">   市财政局局长</w:t>
      </w:r>
    </w:p>
    <w:p>
      <w:pPr>
        <w:keepNext w:val="0"/>
        <w:keepLines w:val="0"/>
        <w:pageBreakBefore w:val="0"/>
        <w:widowControl w:val="0"/>
        <w:kinsoku/>
        <w:wordWrap/>
        <w:overflowPunct/>
        <w:topLinePunct w:val="0"/>
        <w:autoSpaceDE/>
        <w:autoSpaceDN/>
        <w:bidi w:val="0"/>
        <w:adjustRightInd/>
        <w:snapToGrid/>
        <w:spacing w:line="560" w:lineRule="exact"/>
        <w:ind w:left="0" w:firstLine="1920" w:firstLineChars="600"/>
        <w:textAlignment w:val="auto"/>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lang w:val="en-US" w:eastAsia="zh-CN"/>
          <w14:textFill>
            <w14:solidFill>
              <w14:schemeClr w14:val="tx1"/>
            </w14:solidFill>
          </w14:textFill>
        </w:rPr>
        <w:t>刘海宽</w:t>
      </w:r>
      <w:r>
        <w:rPr>
          <w:rFonts w:hint="eastAsia" w:ascii="仿宋" w:hAnsi="仿宋" w:eastAsia="仿宋"/>
          <w:color w:val="000000" w:themeColor="text1"/>
          <w:sz w:val="32"/>
          <w:szCs w:val="32"/>
          <w14:textFill>
            <w14:solidFill>
              <w14:schemeClr w14:val="tx1"/>
            </w14:solidFill>
          </w14:textFill>
        </w:rPr>
        <w:t xml:space="preserve">   生态环境局局长   </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 xml:space="preserve">       </w:t>
      </w:r>
      <w:r>
        <w:rPr>
          <w:rFonts w:hint="eastAsia" w:ascii="仿宋" w:hAnsi="仿宋" w:eastAsia="仿宋"/>
          <w:color w:val="000000" w:themeColor="text1"/>
          <w:sz w:val="32"/>
          <w:szCs w:val="32"/>
          <w:lang w:val="en-US" w:eastAsia="zh-CN"/>
          <w14:textFill>
            <w14:solidFill>
              <w14:schemeClr w14:val="tx1"/>
            </w14:solidFill>
          </w14:textFill>
        </w:rPr>
        <w:t xml:space="preserve"> 杨洪森</w:t>
      </w:r>
      <w:r>
        <w:rPr>
          <w:rFonts w:hint="eastAsia" w:ascii="仿宋" w:hAnsi="仿宋" w:eastAsia="仿宋"/>
          <w:color w:val="000000" w:themeColor="text1"/>
          <w:sz w:val="32"/>
          <w:szCs w:val="32"/>
          <w14:textFill>
            <w14:solidFill>
              <w14:schemeClr w14:val="tx1"/>
            </w14:solidFill>
          </w14:textFill>
        </w:rPr>
        <w:t xml:space="preserve">   市供电公司总经理</w:t>
      </w:r>
    </w:p>
    <w:p>
      <w:pPr>
        <w:keepNext w:val="0"/>
        <w:keepLines w:val="0"/>
        <w:pageBreakBefore w:val="0"/>
        <w:widowControl w:val="0"/>
        <w:kinsoku/>
        <w:wordWrap/>
        <w:overflowPunct/>
        <w:topLinePunct w:val="0"/>
        <w:autoSpaceDE/>
        <w:autoSpaceDN/>
        <w:bidi w:val="0"/>
        <w:adjustRightInd/>
        <w:snapToGrid/>
        <w:spacing w:line="560" w:lineRule="exact"/>
        <w:ind w:left="0" w:firstLine="1920" w:firstLineChars="600"/>
        <w:textAlignment w:val="auto"/>
        <w:rPr>
          <w:rFonts w:hint="eastAsia"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lang w:val="en-US" w:eastAsia="zh-CN"/>
          <w14:textFill>
            <w14:solidFill>
              <w14:schemeClr w14:val="tx1"/>
            </w14:solidFill>
          </w14:textFill>
        </w:rPr>
        <w:t>金憬鹏</w:t>
      </w:r>
      <w:r>
        <w:rPr>
          <w:rFonts w:hint="eastAsia" w:ascii="仿宋" w:hAnsi="仿宋" w:eastAsia="仿宋"/>
          <w:color w:val="000000" w:themeColor="text1"/>
          <w:sz w:val="32"/>
          <w:szCs w:val="32"/>
          <w14:textFill>
            <w14:solidFill>
              <w14:schemeClr w14:val="tx1"/>
            </w14:solidFill>
          </w14:textFill>
        </w:rPr>
        <w:t xml:space="preserve">   铁力镇镇长</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 xml:space="preserve">        金洪刚   年丰乡乡长      </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 xml:space="preserve">        </w:t>
      </w:r>
      <w:r>
        <w:rPr>
          <w:rFonts w:hint="eastAsia" w:ascii="仿宋" w:hAnsi="仿宋" w:eastAsia="仿宋"/>
          <w:color w:val="000000" w:themeColor="text1"/>
          <w:sz w:val="32"/>
          <w:szCs w:val="32"/>
          <w:lang w:val="en-US" w:eastAsia="zh-CN"/>
          <w14:textFill>
            <w14:solidFill>
              <w14:schemeClr w14:val="tx1"/>
            </w14:solidFill>
          </w14:textFill>
        </w:rPr>
        <w:t>郑  岩</w:t>
      </w:r>
      <w:r>
        <w:rPr>
          <w:rFonts w:hint="eastAsia" w:ascii="仿宋" w:hAnsi="仿宋" w:eastAsia="仿宋"/>
          <w:color w:val="000000" w:themeColor="text1"/>
          <w:sz w:val="32"/>
          <w:szCs w:val="32"/>
          <w14:textFill>
            <w14:solidFill>
              <w14:schemeClr w14:val="tx1"/>
            </w14:solidFill>
          </w14:textFill>
        </w:rPr>
        <w:t xml:space="preserve">   工农乡乡长</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 xml:space="preserve">        </w:t>
      </w:r>
      <w:r>
        <w:rPr>
          <w:rFonts w:hint="eastAsia" w:ascii="仿宋" w:hAnsi="仿宋" w:eastAsia="仿宋"/>
          <w:color w:val="000000" w:themeColor="text1"/>
          <w:sz w:val="32"/>
          <w:szCs w:val="32"/>
          <w:lang w:val="en-US" w:eastAsia="zh-CN"/>
          <w14:textFill>
            <w14:solidFill>
              <w14:schemeClr w14:val="tx1"/>
            </w14:solidFill>
          </w14:textFill>
        </w:rPr>
        <w:t>律国峰</w:t>
      </w:r>
      <w:r>
        <w:rPr>
          <w:rFonts w:hint="eastAsia" w:ascii="仿宋" w:hAnsi="仿宋" w:eastAsia="仿宋"/>
          <w:color w:val="000000" w:themeColor="text1"/>
          <w:sz w:val="32"/>
          <w:szCs w:val="32"/>
          <w14:textFill>
            <w14:solidFill>
              <w14:schemeClr w14:val="tx1"/>
            </w14:solidFill>
          </w14:textFill>
        </w:rPr>
        <w:t xml:space="preserve">   市农业农村局局长</w:t>
      </w:r>
    </w:p>
    <w:p>
      <w:pPr>
        <w:keepNext w:val="0"/>
        <w:keepLines w:val="0"/>
        <w:pageBreakBefore w:val="0"/>
        <w:widowControl w:val="0"/>
        <w:kinsoku/>
        <w:wordWrap/>
        <w:overflowPunct/>
        <w:topLinePunct w:val="0"/>
        <w:autoSpaceDE/>
        <w:autoSpaceDN/>
        <w:bidi w:val="0"/>
        <w:adjustRightInd/>
        <w:snapToGrid/>
        <w:spacing w:line="560" w:lineRule="exact"/>
        <w:ind w:left="0" w:firstLine="1920" w:firstLineChars="600"/>
        <w:textAlignment w:val="auto"/>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lang w:val="en-US" w:eastAsia="zh-CN"/>
          <w14:textFill>
            <w14:solidFill>
              <w14:schemeClr w14:val="tx1"/>
            </w14:solidFill>
          </w14:textFill>
        </w:rPr>
        <w:t>施晓明</w:t>
      </w:r>
      <w:r>
        <w:rPr>
          <w:rFonts w:hint="eastAsia" w:ascii="仿宋" w:hAnsi="仿宋" w:eastAsia="仿宋"/>
          <w:color w:val="000000" w:themeColor="text1"/>
          <w:sz w:val="32"/>
          <w:szCs w:val="32"/>
          <w14:textFill>
            <w14:solidFill>
              <w14:schemeClr w14:val="tx1"/>
            </w14:solidFill>
          </w14:textFill>
        </w:rPr>
        <w:t xml:space="preserve">   双丰镇镇长 </w:t>
      </w:r>
      <w:r>
        <w:rPr>
          <w:rFonts w:hint="eastAsia" w:ascii="仿宋" w:hAnsi="仿宋" w:eastAsia="仿宋"/>
          <w:color w:val="000000" w:themeColor="text1"/>
          <w:sz w:val="32"/>
          <w:szCs w:val="32"/>
          <w:lang w:val="en-US" w:eastAsia="zh-CN"/>
          <w14:textFill>
            <w14:solidFill>
              <w14:schemeClr w14:val="tx1"/>
            </w14:solidFill>
          </w14:textFill>
        </w:rPr>
        <w:t xml:space="preserve">       </w:t>
      </w:r>
      <w:r>
        <w:rPr>
          <w:rFonts w:hint="eastAsia" w:ascii="仿宋" w:hAnsi="仿宋" w:eastAsia="仿宋"/>
          <w:color w:val="000000" w:themeColor="text1"/>
          <w:sz w:val="32"/>
          <w:szCs w:val="32"/>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default" w:ascii="仿宋" w:hAnsi="仿宋" w:eastAsia="仿宋"/>
          <w:color w:val="000000" w:themeColor="text1"/>
          <w:sz w:val="32"/>
          <w:szCs w:val="32"/>
          <w:highlight w:val="none"/>
          <w:lang w:val="en-US" w:eastAsia="zh-CN"/>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 xml:space="preserve">        </w:t>
      </w:r>
      <w:r>
        <w:rPr>
          <w:rFonts w:hint="eastAsia" w:ascii="仿宋" w:hAnsi="仿宋" w:eastAsia="仿宋"/>
          <w:color w:val="000000" w:themeColor="text1"/>
          <w:sz w:val="32"/>
          <w:szCs w:val="32"/>
          <w:lang w:val="en-US" w:eastAsia="zh-CN"/>
          <w14:textFill>
            <w14:solidFill>
              <w14:schemeClr w14:val="tx1"/>
            </w14:solidFill>
          </w14:textFill>
        </w:rPr>
        <w:t>苗建国</w:t>
      </w:r>
      <w:r>
        <w:rPr>
          <w:rFonts w:hint="eastAsia" w:ascii="仿宋" w:hAnsi="仿宋" w:eastAsia="仿宋"/>
          <w:color w:val="000000" w:themeColor="text1"/>
          <w:sz w:val="32"/>
          <w:szCs w:val="32"/>
          <w:highlight w:val="none"/>
          <w14:textFill>
            <w14:solidFill>
              <w14:schemeClr w14:val="tx1"/>
            </w14:solidFill>
          </w14:textFill>
        </w:rPr>
        <w:t xml:space="preserve">   市干馏留守</w:t>
      </w:r>
      <w:r>
        <w:rPr>
          <w:rFonts w:hint="eastAsia" w:ascii="仿宋" w:hAnsi="仿宋" w:eastAsia="仿宋"/>
          <w:color w:val="000000" w:themeColor="text1"/>
          <w:sz w:val="32"/>
          <w:szCs w:val="32"/>
          <w:highlight w:val="none"/>
          <w:lang w:val="en-US" w:eastAsia="zh-CN"/>
          <w14:textFill>
            <w14:solidFill>
              <w14:schemeClr w14:val="tx1"/>
            </w14:solidFill>
          </w14:textFill>
        </w:rPr>
        <w:t>服务中心副书记</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 xml:space="preserve">        高  阳   市自然资源局局长</w:t>
      </w:r>
    </w:p>
    <w:p>
      <w:pPr>
        <w:keepNext w:val="0"/>
        <w:keepLines w:val="0"/>
        <w:pageBreakBefore w:val="0"/>
        <w:widowControl w:val="0"/>
        <w:kinsoku/>
        <w:wordWrap/>
        <w:overflowPunct/>
        <w:topLinePunct w:val="0"/>
        <w:autoSpaceDE/>
        <w:autoSpaceDN/>
        <w:bidi w:val="0"/>
        <w:adjustRightInd/>
        <w:snapToGrid/>
        <w:spacing w:line="560" w:lineRule="exact"/>
        <w:ind w:left="0" w:firstLine="1920" w:firstLineChars="600"/>
        <w:textAlignment w:val="auto"/>
        <w:rPr>
          <w:rFonts w:hint="eastAsia" w:ascii="仿宋" w:hAnsi="仿宋" w:eastAsia="仿宋"/>
          <w:color w:val="000000" w:themeColor="text1"/>
          <w:sz w:val="32"/>
          <w:szCs w:val="32"/>
          <w:lang w:val="en-US" w:eastAsia="zh-CN"/>
          <w14:textFill>
            <w14:solidFill>
              <w14:schemeClr w14:val="tx1"/>
            </w14:solidFill>
          </w14:textFill>
        </w:rPr>
      </w:pPr>
      <w:r>
        <w:rPr>
          <w:rFonts w:hint="eastAsia" w:ascii="仿宋" w:hAnsi="仿宋" w:eastAsia="仿宋"/>
          <w:color w:val="000000" w:themeColor="text1"/>
          <w:sz w:val="32"/>
          <w:szCs w:val="32"/>
          <w:lang w:val="en-US" w:eastAsia="zh-CN"/>
          <w14:textFill>
            <w14:solidFill>
              <w14:schemeClr w14:val="tx1"/>
            </w14:solidFill>
          </w14:textFill>
        </w:rPr>
        <w:t>龚兴波   桃山镇镇长</w:t>
      </w:r>
    </w:p>
    <w:p>
      <w:pPr>
        <w:keepNext w:val="0"/>
        <w:keepLines w:val="0"/>
        <w:pageBreakBefore w:val="0"/>
        <w:widowControl w:val="0"/>
        <w:kinsoku/>
        <w:wordWrap/>
        <w:overflowPunct/>
        <w:topLinePunct w:val="0"/>
        <w:autoSpaceDE/>
        <w:autoSpaceDN/>
        <w:bidi w:val="0"/>
        <w:adjustRightInd/>
        <w:snapToGrid/>
        <w:spacing w:line="560" w:lineRule="exact"/>
        <w:ind w:left="0" w:firstLine="1920" w:firstLineChars="600"/>
        <w:textAlignment w:val="auto"/>
        <w:rPr>
          <w:rFonts w:hint="eastAsia" w:ascii="仿宋" w:hAnsi="仿宋" w:eastAsia="仿宋"/>
          <w:color w:val="000000" w:themeColor="text1"/>
          <w:sz w:val="32"/>
          <w:szCs w:val="32"/>
          <w:lang w:val="en-US" w:eastAsia="zh-CN"/>
          <w14:textFill>
            <w14:solidFill>
              <w14:schemeClr w14:val="tx1"/>
            </w14:solidFill>
          </w14:textFill>
        </w:rPr>
      </w:pPr>
      <w:r>
        <w:rPr>
          <w:rFonts w:hint="eastAsia" w:ascii="仿宋" w:hAnsi="仿宋" w:eastAsia="仿宋"/>
          <w:color w:val="000000" w:themeColor="text1"/>
          <w:sz w:val="32"/>
          <w:szCs w:val="32"/>
          <w:lang w:val="en-US" w:eastAsia="zh-CN"/>
          <w14:textFill>
            <w14:solidFill>
              <w14:schemeClr w14:val="tx1"/>
            </w14:solidFill>
          </w14:textFill>
        </w:rPr>
        <w:t>梁先宝</w:t>
      </w:r>
      <w:r>
        <w:rPr>
          <w:rFonts w:hint="eastAsia" w:ascii="仿宋" w:hAnsi="仿宋" w:eastAsia="仿宋"/>
          <w:color w:val="000000" w:themeColor="text1"/>
          <w:sz w:val="32"/>
          <w:szCs w:val="32"/>
          <w14:textFill>
            <w14:solidFill>
              <w14:schemeClr w14:val="tx1"/>
            </w14:solidFill>
          </w14:textFill>
        </w:rPr>
        <w:t xml:space="preserve">   神树镇镇长</w:t>
      </w:r>
    </w:p>
    <w:p>
      <w:pPr>
        <w:keepNext w:val="0"/>
        <w:keepLines w:val="0"/>
        <w:pageBreakBefore w:val="0"/>
        <w:widowControl w:val="0"/>
        <w:kinsoku/>
        <w:wordWrap/>
        <w:overflowPunct/>
        <w:topLinePunct w:val="0"/>
        <w:autoSpaceDE/>
        <w:autoSpaceDN/>
        <w:bidi w:val="0"/>
        <w:adjustRightInd/>
        <w:snapToGrid/>
        <w:spacing w:line="560" w:lineRule="exact"/>
        <w:ind w:left="0" w:firstLine="1920" w:firstLineChars="600"/>
        <w:textAlignment w:val="auto"/>
        <w:rPr>
          <w:rFonts w:hint="eastAsia" w:ascii="仿宋" w:hAnsi="仿宋" w:eastAsia="仿宋"/>
          <w:color w:val="000000" w:themeColor="text1"/>
          <w:sz w:val="32"/>
          <w:szCs w:val="32"/>
          <w:highlight w:val="none"/>
          <w:lang w:val="en-US" w:eastAsia="zh-CN"/>
          <w14:textFill>
            <w14:solidFill>
              <w14:schemeClr w14:val="tx1"/>
            </w14:solidFill>
          </w14:textFill>
        </w:rPr>
      </w:pPr>
      <w:r>
        <w:rPr>
          <w:rFonts w:hint="eastAsia" w:ascii="仿宋" w:hAnsi="仿宋" w:eastAsia="仿宋"/>
          <w:color w:val="000000" w:themeColor="text1"/>
          <w:sz w:val="32"/>
          <w:szCs w:val="32"/>
          <w:highlight w:val="none"/>
          <w:lang w:val="en-US" w:eastAsia="zh-CN"/>
          <w14:textFill>
            <w14:solidFill>
              <w14:schemeClr w14:val="tx1"/>
            </w14:solidFill>
          </w14:textFill>
        </w:rPr>
        <w:t>赵永红</w:t>
      </w:r>
      <w:r>
        <w:rPr>
          <w:rFonts w:hint="eastAsia" w:ascii="仿宋" w:hAnsi="仿宋" w:eastAsia="仿宋"/>
          <w:color w:val="000000" w:themeColor="text1"/>
          <w:sz w:val="32"/>
          <w:szCs w:val="32"/>
          <w:highlight w:val="none"/>
          <w14:textFill>
            <w14:solidFill>
              <w14:schemeClr w14:val="tx1"/>
            </w14:solidFill>
          </w14:textFill>
        </w:rPr>
        <w:t xml:space="preserve">   市税务局局长</w:t>
      </w:r>
    </w:p>
    <w:p>
      <w:pPr>
        <w:keepNext w:val="0"/>
        <w:keepLines w:val="0"/>
        <w:pageBreakBefore w:val="0"/>
        <w:widowControl w:val="0"/>
        <w:kinsoku/>
        <w:wordWrap/>
        <w:overflowPunct/>
        <w:topLinePunct w:val="0"/>
        <w:autoSpaceDE/>
        <w:autoSpaceDN/>
        <w:bidi w:val="0"/>
        <w:adjustRightInd/>
        <w:snapToGrid/>
        <w:spacing w:line="560" w:lineRule="exact"/>
        <w:ind w:left="0" w:firstLine="1920" w:firstLineChars="600"/>
        <w:textAlignment w:val="auto"/>
        <w:rPr>
          <w:rFonts w:hint="eastAsia" w:ascii="仿宋" w:hAnsi="仿宋" w:eastAsia="仿宋"/>
          <w:color w:val="000000" w:themeColor="text1"/>
          <w:sz w:val="32"/>
          <w:szCs w:val="32"/>
          <w:lang w:val="en-US" w:eastAsia="zh-CN"/>
          <w14:textFill>
            <w14:solidFill>
              <w14:schemeClr w14:val="tx1"/>
            </w14:solidFill>
          </w14:textFill>
        </w:rPr>
      </w:pPr>
      <w:r>
        <w:rPr>
          <w:rFonts w:hint="eastAsia" w:ascii="仿宋" w:hAnsi="仿宋" w:eastAsia="仿宋"/>
          <w:color w:val="000000" w:themeColor="text1"/>
          <w:sz w:val="32"/>
          <w:szCs w:val="32"/>
          <w:lang w:val="en-US" w:eastAsia="zh-CN"/>
          <w14:textFill>
            <w14:solidFill>
              <w14:schemeClr w14:val="tx1"/>
            </w14:solidFill>
          </w14:textFill>
        </w:rPr>
        <w:t>谭宏建   市林草局</w:t>
      </w:r>
      <w:r>
        <w:rPr>
          <w:rFonts w:hint="eastAsia" w:ascii="仿宋" w:hAnsi="仿宋" w:eastAsia="仿宋"/>
          <w:color w:val="000000" w:themeColor="text1"/>
          <w:sz w:val="32"/>
          <w:szCs w:val="32"/>
          <w14:textFill>
            <w14:solidFill>
              <w14:schemeClr w14:val="tx1"/>
            </w14:solidFill>
          </w14:textFill>
        </w:rPr>
        <w:t>局长</w:t>
      </w:r>
    </w:p>
    <w:p>
      <w:pPr>
        <w:keepNext w:val="0"/>
        <w:keepLines w:val="0"/>
        <w:pageBreakBefore w:val="0"/>
        <w:widowControl w:val="0"/>
        <w:kinsoku/>
        <w:wordWrap/>
        <w:overflowPunct/>
        <w:topLinePunct w:val="0"/>
        <w:autoSpaceDE/>
        <w:autoSpaceDN/>
        <w:bidi w:val="0"/>
        <w:adjustRightInd/>
        <w:snapToGrid/>
        <w:spacing w:line="560" w:lineRule="exact"/>
        <w:ind w:left="0" w:firstLine="1920" w:firstLineChars="600"/>
        <w:textAlignment w:val="auto"/>
        <w:rPr>
          <w:rFonts w:hint="default" w:ascii="仿宋" w:hAnsi="仿宋" w:eastAsia="仿宋"/>
          <w:color w:val="000000" w:themeColor="text1"/>
          <w:sz w:val="32"/>
          <w:szCs w:val="32"/>
          <w:lang w:val="en-US" w:eastAsia="zh-CN"/>
          <w14:textFill>
            <w14:solidFill>
              <w14:schemeClr w14:val="tx1"/>
            </w14:solidFill>
          </w14:textFill>
        </w:rPr>
      </w:pPr>
      <w:r>
        <w:rPr>
          <w:rFonts w:hint="eastAsia" w:ascii="仿宋" w:hAnsi="仿宋" w:eastAsia="仿宋"/>
          <w:color w:val="000000" w:themeColor="text1"/>
          <w:sz w:val="32"/>
          <w:szCs w:val="32"/>
          <w:lang w:val="en-US" w:eastAsia="zh-CN"/>
          <w14:textFill>
            <w14:solidFill>
              <w14:schemeClr w14:val="tx1"/>
            </w14:solidFill>
          </w14:textFill>
        </w:rPr>
        <w:t>衡  雪   市融媒体中心主任</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铁力市农作物秸秆综合利用工作领导小组办公室设在市农业农村局，主要负责领导小组日常工作，办公室主任由</w:t>
      </w:r>
      <w:r>
        <w:rPr>
          <w:rFonts w:hint="eastAsia" w:ascii="仿宋" w:hAnsi="仿宋" w:eastAsia="仿宋"/>
          <w:color w:val="000000" w:themeColor="text1"/>
          <w:sz w:val="32"/>
          <w:szCs w:val="32"/>
          <w:lang w:val="en-US" w:eastAsia="zh-CN"/>
          <w14:textFill>
            <w14:solidFill>
              <w14:schemeClr w14:val="tx1"/>
            </w14:solidFill>
          </w14:textFill>
        </w:rPr>
        <w:t>律国峰</w:t>
      </w:r>
      <w:r>
        <w:rPr>
          <w:rFonts w:hint="eastAsia" w:ascii="仿宋" w:hAnsi="仿宋" w:eastAsia="仿宋"/>
          <w:color w:val="000000" w:themeColor="text1"/>
          <w:sz w:val="32"/>
          <w:szCs w:val="32"/>
          <w14:textFill>
            <w14:solidFill>
              <w14:schemeClr w14:val="tx1"/>
            </w14:solidFill>
          </w14:textFill>
        </w:rPr>
        <w:t>同志兼任，副主任由王铁文</w:t>
      </w:r>
      <w:r>
        <w:rPr>
          <w:rFonts w:hint="eastAsia" w:ascii="仿宋" w:hAnsi="仿宋" w:eastAsia="仿宋"/>
          <w:color w:val="000000" w:themeColor="text1"/>
          <w:sz w:val="32"/>
          <w:szCs w:val="32"/>
          <w:lang w:eastAsia="zh-CN"/>
          <w14:textFill>
            <w14:solidFill>
              <w14:schemeClr w14:val="tx1"/>
            </w14:solidFill>
          </w14:textFill>
        </w:rPr>
        <w:t>、</w:t>
      </w:r>
      <w:r>
        <w:rPr>
          <w:rFonts w:hint="eastAsia" w:ascii="仿宋" w:hAnsi="仿宋" w:eastAsia="仿宋"/>
          <w:color w:val="000000" w:themeColor="text1"/>
          <w:sz w:val="32"/>
          <w:szCs w:val="32"/>
          <w:lang w:val="en-US" w:eastAsia="zh-CN"/>
          <w14:textFill>
            <w14:solidFill>
              <w14:schemeClr w14:val="tx1"/>
            </w14:solidFill>
          </w14:textFill>
        </w:rPr>
        <w:t>李永力、陈禹</w:t>
      </w:r>
      <w:r>
        <w:rPr>
          <w:rFonts w:hint="eastAsia" w:ascii="仿宋" w:hAnsi="仿宋" w:eastAsia="仿宋"/>
          <w:color w:val="000000" w:themeColor="text1"/>
          <w:sz w:val="32"/>
          <w:szCs w:val="32"/>
          <w14:textFill>
            <w14:solidFill>
              <w14:schemeClr w14:val="tx1"/>
            </w14:solidFill>
          </w14:textFill>
        </w:rPr>
        <w:t>同志担任；成员为</w:t>
      </w:r>
      <w:r>
        <w:rPr>
          <w:rFonts w:hint="eastAsia" w:ascii="仿宋" w:hAnsi="仿宋" w:eastAsia="仿宋"/>
          <w:color w:val="000000" w:themeColor="text1"/>
          <w:sz w:val="32"/>
          <w:szCs w:val="32"/>
          <w:lang w:val="en-US" w:eastAsia="zh-CN"/>
          <w14:textFill>
            <w14:solidFill>
              <w14:schemeClr w14:val="tx1"/>
            </w14:solidFill>
          </w14:textFill>
        </w:rPr>
        <w:t xml:space="preserve">焦丽清 </w:t>
      </w:r>
      <w:r>
        <w:rPr>
          <w:rFonts w:hint="eastAsia" w:ascii="仿宋" w:hAnsi="仿宋" w:eastAsia="仿宋"/>
          <w:color w:val="000000" w:themeColor="text1"/>
          <w:sz w:val="32"/>
          <w:szCs w:val="32"/>
          <w14:textFill>
            <w14:solidFill>
              <w14:schemeClr w14:val="tx1"/>
            </w14:solidFill>
          </w14:textFill>
        </w:rPr>
        <w:t>郑福臣</w:t>
      </w:r>
      <w:r>
        <w:rPr>
          <w:rFonts w:hint="eastAsia" w:ascii="仿宋" w:hAnsi="仿宋" w:eastAsia="仿宋"/>
          <w:color w:val="000000" w:themeColor="text1"/>
          <w:sz w:val="32"/>
          <w:szCs w:val="32"/>
          <w:lang w:val="en-US" w:eastAsia="zh-CN"/>
          <w14:textFill>
            <w14:solidFill>
              <w14:schemeClr w14:val="tx1"/>
            </w14:solidFill>
          </w14:textFill>
        </w:rPr>
        <w:t xml:space="preserve"> 苏洁 王强 王愉淇 聂志刚 唐国江 孙洪波 王伊龙 丁帅 陈志力</w:t>
      </w:r>
      <w:r>
        <w:rPr>
          <w:rFonts w:hint="eastAsia" w:ascii="仿宋" w:hAnsi="仿宋" w:eastAsia="仿宋"/>
          <w:color w:val="000000" w:themeColor="text1"/>
          <w:sz w:val="32"/>
          <w:szCs w:val="32"/>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 w:hAnsi="仿宋" w:eastAsia="仿宋"/>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 w:hAnsi="仿宋" w:eastAsia="仿宋"/>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 w:hAnsi="仿宋" w:eastAsia="仿宋"/>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 w:hAnsi="仿宋" w:eastAsia="仿宋"/>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 w:hAnsi="仿宋" w:eastAsia="仿宋"/>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 w:hAnsi="仿宋" w:eastAsia="仿宋"/>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 w:hAnsi="仿宋" w:eastAsia="仿宋"/>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 w:hAnsi="仿宋" w:eastAsia="仿宋"/>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ind w:left="0"/>
        <w:textAlignment w:val="auto"/>
        <w:rPr>
          <w:rFonts w:hint="eastAsia"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附件3</w:t>
      </w:r>
    </w:p>
    <w:p>
      <w:pPr>
        <w:keepNext w:val="0"/>
        <w:keepLines w:val="0"/>
        <w:pageBreakBefore w:val="0"/>
        <w:widowControl w:val="0"/>
        <w:kinsoku/>
        <w:wordWrap/>
        <w:overflowPunct/>
        <w:topLinePunct w:val="0"/>
        <w:autoSpaceDE/>
        <w:autoSpaceDN/>
        <w:bidi w:val="0"/>
        <w:adjustRightInd/>
        <w:snapToGrid/>
        <w:spacing w:line="560" w:lineRule="exact"/>
        <w:ind w:left="0"/>
        <w:textAlignment w:val="auto"/>
        <w:rPr>
          <w:rFonts w:hint="eastAsia" w:ascii="黑体" w:hAnsi="黑体" w:eastAsia="黑体"/>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ind w:left="0"/>
        <w:jc w:val="center"/>
        <w:textAlignment w:val="auto"/>
        <w:rPr>
          <w:rFonts w:hint="eastAsia" w:ascii="方正小标宋简体" w:hAnsi="黑体" w:eastAsia="方正小标宋简体"/>
          <w:b w:val="0"/>
          <w:bCs w:val="0"/>
          <w:color w:val="000000" w:themeColor="text1"/>
          <w:sz w:val="44"/>
          <w:szCs w:val="44"/>
          <w14:textFill>
            <w14:solidFill>
              <w14:schemeClr w14:val="tx1"/>
            </w14:solidFill>
          </w14:textFill>
        </w:rPr>
      </w:pPr>
      <w:r>
        <w:rPr>
          <w:rFonts w:hint="eastAsia" w:ascii="方正小标宋简体" w:hAnsi="黑体" w:eastAsia="方正小标宋简体"/>
          <w:b w:val="0"/>
          <w:bCs w:val="0"/>
          <w:color w:val="000000" w:themeColor="text1"/>
          <w:sz w:val="44"/>
          <w:szCs w:val="44"/>
          <w14:textFill>
            <w14:solidFill>
              <w14:schemeClr w14:val="tx1"/>
            </w14:solidFill>
          </w14:textFill>
        </w:rPr>
        <w:t>铁力市农作物秸秆综合利用工作专家小组</w:t>
      </w:r>
    </w:p>
    <w:p>
      <w:pPr>
        <w:keepNext w:val="0"/>
        <w:keepLines w:val="0"/>
        <w:pageBreakBefore w:val="0"/>
        <w:widowControl w:val="0"/>
        <w:kinsoku/>
        <w:wordWrap/>
        <w:overflowPunct/>
        <w:topLinePunct w:val="0"/>
        <w:autoSpaceDE/>
        <w:autoSpaceDN/>
        <w:bidi w:val="0"/>
        <w:adjustRightInd/>
        <w:snapToGrid/>
        <w:spacing w:line="560" w:lineRule="exact"/>
        <w:ind w:left="0"/>
        <w:textAlignment w:val="auto"/>
        <w:rPr>
          <w:rFonts w:ascii="黑体" w:hAnsi="黑体" w:eastAsia="黑体"/>
          <w:color w:val="000000" w:themeColor="text1"/>
          <w:kern w:val="0"/>
          <w:sz w:val="32"/>
          <w:szCs w:val="32"/>
          <w14:textFill>
            <w14:solidFill>
              <w14:schemeClr w14:val="tx1"/>
            </w14:solidFill>
          </w14:textFill>
        </w:rPr>
      </w:pPr>
      <w:r>
        <w:rPr>
          <w:rFonts w:hint="eastAsia" w:ascii="黑体" w:hAnsi="黑体" w:eastAsia="黑体"/>
          <w:color w:val="000000" w:themeColor="text1"/>
          <w:kern w:val="0"/>
          <w:sz w:val="32"/>
          <w:szCs w:val="32"/>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spacing w:line="560" w:lineRule="exact"/>
        <w:ind w:left="0"/>
        <w:textAlignment w:val="auto"/>
        <w:rPr>
          <w:rFonts w:ascii="仿宋" w:hAnsi="仿宋" w:eastAsia="仿宋"/>
          <w:color w:val="000000" w:themeColor="text1"/>
          <w:kern w:val="0"/>
          <w:sz w:val="32"/>
          <w:szCs w:val="32"/>
          <w14:textFill>
            <w14:solidFill>
              <w14:schemeClr w14:val="tx1"/>
            </w14:solidFill>
          </w14:textFill>
        </w:rPr>
      </w:pPr>
      <w:r>
        <w:rPr>
          <w:rFonts w:hint="eastAsia" w:ascii="黑体" w:hAnsi="黑体" w:eastAsia="黑体"/>
          <w:color w:val="000000" w:themeColor="text1"/>
          <w:kern w:val="0"/>
          <w:sz w:val="32"/>
          <w:szCs w:val="32"/>
          <w14:textFill>
            <w14:solidFill>
              <w14:schemeClr w14:val="tx1"/>
            </w14:solidFill>
          </w14:textFill>
        </w:rPr>
        <w:t xml:space="preserve">    组  长：</w:t>
      </w:r>
      <w:r>
        <w:rPr>
          <w:rFonts w:hint="eastAsia" w:ascii="仿宋" w:hAnsi="仿宋" w:eastAsia="仿宋"/>
          <w:color w:val="000000" w:themeColor="text1"/>
          <w:kern w:val="0"/>
          <w:sz w:val="32"/>
          <w:szCs w:val="32"/>
          <w14:textFill>
            <w14:solidFill>
              <w14:schemeClr w14:val="tx1"/>
            </w14:solidFill>
          </w14:textFill>
        </w:rPr>
        <w:t>焦丽清  市农业综合服务中心  研究员</w:t>
      </w:r>
    </w:p>
    <w:p>
      <w:pPr>
        <w:keepNext w:val="0"/>
        <w:keepLines w:val="0"/>
        <w:pageBreakBefore w:val="0"/>
        <w:widowControl w:val="0"/>
        <w:kinsoku/>
        <w:wordWrap/>
        <w:overflowPunct/>
        <w:topLinePunct w:val="0"/>
        <w:autoSpaceDE/>
        <w:autoSpaceDN/>
        <w:bidi w:val="0"/>
        <w:adjustRightInd/>
        <w:snapToGrid/>
        <w:spacing w:line="560" w:lineRule="exact"/>
        <w:ind w:left="0"/>
        <w:textAlignment w:val="auto"/>
        <w:rPr>
          <w:rFonts w:ascii="仿宋" w:hAnsi="仿宋" w:eastAsia="仿宋"/>
          <w:color w:val="000000" w:themeColor="text1"/>
          <w:kern w:val="0"/>
          <w:sz w:val="32"/>
          <w:szCs w:val="32"/>
          <w14:textFill>
            <w14:solidFill>
              <w14:schemeClr w14:val="tx1"/>
            </w14:solidFill>
          </w14:textFill>
        </w:rPr>
      </w:pPr>
      <w:r>
        <w:rPr>
          <w:rFonts w:hint="eastAsia" w:ascii="黑体" w:hAnsi="黑体" w:eastAsia="黑体"/>
          <w:color w:val="000000" w:themeColor="text1"/>
          <w:kern w:val="0"/>
          <w:sz w:val="32"/>
          <w:szCs w:val="32"/>
          <w14:textFill>
            <w14:solidFill>
              <w14:schemeClr w14:val="tx1"/>
            </w14:solidFill>
          </w14:textFill>
        </w:rPr>
        <w:t xml:space="preserve">    成  员：</w:t>
      </w:r>
      <w:r>
        <w:rPr>
          <w:rFonts w:hint="eastAsia" w:ascii="仿宋" w:hAnsi="仿宋" w:eastAsia="仿宋"/>
          <w:color w:val="000000" w:themeColor="text1"/>
          <w:sz w:val="32"/>
          <w:szCs w:val="32"/>
          <w14:textFill>
            <w14:solidFill>
              <w14:schemeClr w14:val="tx1"/>
            </w14:solidFill>
          </w14:textFill>
        </w:rPr>
        <w:t>（按姓氏笔画排序）</w:t>
      </w:r>
    </w:p>
    <w:p>
      <w:pPr>
        <w:keepNext w:val="0"/>
        <w:keepLines w:val="0"/>
        <w:pageBreakBefore w:val="0"/>
        <w:widowControl w:val="0"/>
        <w:kinsoku/>
        <w:wordWrap/>
        <w:overflowPunct/>
        <w:topLinePunct w:val="0"/>
        <w:autoSpaceDE/>
        <w:autoSpaceDN/>
        <w:bidi w:val="0"/>
        <w:adjustRightInd/>
        <w:snapToGrid/>
        <w:spacing w:line="560" w:lineRule="exact"/>
        <w:ind w:left="0"/>
        <w:textAlignment w:val="auto"/>
        <w:rPr>
          <w:rFonts w:hint="eastAsia" w:ascii="仿宋" w:hAnsi="仿宋" w:eastAsia="仿宋"/>
          <w:color w:val="000000" w:themeColor="text1"/>
          <w:kern w:val="0"/>
          <w:sz w:val="32"/>
          <w:szCs w:val="32"/>
          <w14:textFill>
            <w14:solidFill>
              <w14:schemeClr w14:val="tx1"/>
            </w14:solidFill>
          </w14:textFill>
        </w:rPr>
      </w:pPr>
      <w:r>
        <w:rPr>
          <w:rFonts w:hint="eastAsia" w:ascii="仿宋" w:hAnsi="仿宋" w:eastAsia="仿宋"/>
          <w:color w:val="000000" w:themeColor="text1"/>
          <w:kern w:val="0"/>
          <w:sz w:val="32"/>
          <w:szCs w:val="32"/>
          <w14:textFill>
            <w14:solidFill>
              <w14:schemeClr w14:val="tx1"/>
            </w14:solidFill>
          </w14:textFill>
        </w:rPr>
        <w:t xml:space="preserve">            王显明  市农业综合服务中心     高级农艺师</w:t>
      </w:r>
    </w:p>
    <w:p>
      <w:pPr>
        <w:keepNext w:val="0"/>
        <w:keepLines w:val="0"/>
        <w:pageBreakBefore w:val="0"/>
        <w:widowControl w:val="0"/>
        <w:kinsoku/>
        <w:wordWrap/>
        <w:overflowPunct/>
        <w:topLinePunct w:val="0"/>
        <w:autoSpaceDE/>
        <w:autoSpaceDN/>
        <w:bidi w:val="0"/>
        <w:adjustRightInd/>
        <w:snapToGrid/>
        <w:spacing w:line="560" w:lineRule="exact"/>
        <w:ind w:left="0" w:firstLine="1920" w:firstLineChars="600"/>
        <w:textAlignment w:val="auto"/>
        <w:rPr>
          <w:rFonts w:hint="eastAsia" w:ascii="仿宋" w:hAnsi="仿宋" w:eastAsia="仿宋"/>
          <w:color w:val="000000" w:themeColor="text1"/>
          <w:kern w:val="0"/>
          <w:sz w:val="32"/>
          <w:szCs w:val="32"/>
          <w14:textFill>
            <w14:solidFill>
              <w14:schemeClr w14:val="tx1"/>
            </w14:solidFill>
          </w14:textFill>
        </w:rPr>
      </w:pPr>
      <w:r>
        <w:rPr>
          <w:rFonts w:hint="eastAsia" w:ascii="仿宋" w:hAnsi="仿宋" w:eastAsia="仿宋"/>
          <w:color w:val="000000" w:themeColor="text1"/>
          <w:kern w:val="0"/>
          <w:sz w:val="32"/>
          <w:szCs w:val="32"/>
          <w:lang w:val="en-US" w:eastAsia="zh-CN"/>
          <w14:textFill>
            <w14:solidFill>
              <w14:schemeClr w14:val="tx1"/>
            </w14:solidFill>
          </w14:textFill>
        </w:rPr>
        <w:t>王  强</w:t>
      </w:r>
      <w:r>
        <w:rPr>
          <w:rFonts w:hint="eastAsia" w:ascii="仿宋" w:hAnsi="仿宋" w:eastAsia="仿宋"/>
          <w:color w:val="000000" w:themeColor="text1"/>
          <w:kern w:val="0"/>
          <w:sz w:val="32"/>
          <w:szCs w:val="32"/>
          <w14:textFill>
            <w14:solidFill>
              <w14:schemeClr w14:val="tx1"/>
            </w14:solidFill>
          </w14:textFill>
        </w:rPr>
        <w:t xml:space="preserve">  市农业综合执法大队     </w:t>
      </w:r>
      <w:r>
        <w:rPr>
          <w:rFonts w:hint="eastAsia" w:ascii="仿宋" w:hAnsi="仿宋" w:eastAsia="仿宋"/>
          <w:color w:val="000000" w:themeColor="text1"/>
          <w:kern w:val="0"/>
          <w:sz w:val="32"/>
          <w:szCs w:val="32"/>
          <w:lang w:val="en-US" w:eastAsia="zh-CN"/>
          <w14:textFill>
            <w14:solidFill>
              <w14:schemeClr w14:val="tx1"/>
            </w14:solidFill>
          </w14:textFill>
        </w:rPr>
        <w:t>负责人</w:t>
      </w:r>
    </w:p>
    <w:p>
      <w:pPr>
        <w:keepNext w:val="0"/>
        <w:keepLines w:val="0"/>
        <w:pageBreakBefore w:val="0"/>
        <w:widowControl w:val="0"/>
        <w:kinsoku/>
        <w:wordWrap/>
        <w:overflowPunct/>
        <w:topLinePunct w:val="0"/>
        <w:autoSpaceDE/>
        <w:autoSpaceDN/>
        <w:bidi w:val="0"/>
        <w:adjustRightInd/>
        <w:snapToGrid/>
        <w:spacing w:line="560" w:lineRule="exact"/>
        <w:ind w:left="0"/>
        <w:textAlignment w:val="auto"/>
        <w:rPr>
          <w:rFonts w:ascii="仿宋" w:hAnsi="仿宋" w:eastAsia="仿宋"/>
          <w:color w:val="000000" w:themeColor="text1"/>
          <w:kern w:val="0"/>
          <w:sz w:val="32"/>
          <w:szCs w:val="32"/>
          <w14:textFill>
            <w14:solidFill>
              <w14:schemeClr w14:val="tx1"/>
            </w14:solidFill>
          </w14:textFill>
        </w:rPr>
      </w:pPr>
      <w:r>
        <w:rPr>
          <w:rFonts w:hint="eastAsia" w:ascii="仿宋" w:hAnsi="仿宋" w:eastAsia="仿宋"/>
          <w:color w:val="000000" w:themeColor="text1"/>
          <w:kern w:val="0"/>
          <w:sz w:val="32"/>
          <w:szCs w:val="32"/>
          <w14:textFill>
            <w14:solidFill>
              <w14:schemeClr w14:val="tx1"/>
            </w14:solidFill>
          </w14:textFill>
        </w:rPr>
        <w:t xml:space="preserve">            水文义  双丰镇农技综合服务站   高级农艺师</w:t>
      </w:r>
    </w:p>
    <w:p>
      <w:pPr>
        <w:keepNext w:val="0"/>
        <w:keepLines w:val="0"/>
        <w:pageBreakBefore w:val="0"/>
        <w:widowControl w:val="0"/>
        <w:kinsoku/>
        <w:wordWrap/>
        <w:overflowPunct/>
        <w:topLinePunct w:val="0"/>
        <w:autoSpaceDE/>
        <w:autoSpaceDN/>
        <w:bidi w:val="0"/>
        <w:adjustRightInd/>
        <w:snapToGrid/>
        <w:spacing w:line="560" w:lineRule="exact"/>
        <w:ind w:left="0"/>
        <w:textAlignment w:val="auto"/>
        <w:rPr>
          <w:rFonts w:ascii="仿宋" w:hAnsi="仿宋" w:eastAsia="仿宋"/>
          <w:color w:val="000000" w:themeColor="text1"/>
          <w:kern w:val="0"/>
          <w:sz w:val="32"/>
          <w:szCs w:val="32"/>
          <w14:textFill>
            <w14:solidFill>
              <w14:schemeClr w14:val="tx1"/>
            </w14:solidFill>
          </w14:textFill>
        </w:rPr>
      </w:pPr>
      <w:r>
        <w:rPr>
          <w:rFonts w:hint="eastAsia" w:ascii="仿宋" w:hAnsi="仿宋" w:eastAsia="仿宋"/>
          <w:color w:val="000000" w:themeColor="text1"/>
          <w:kern w:val="0"/>
          <w:sz w:val="32"/>
          <w:szCs w:val="32"/>
          <w14:textFill>
            <w14:solidFill>
              <w14:schemeClr w14:val="tx1"/>
            </w14:solidFill>
          </w14:textFill>
        </w:rPr>
        <w:t xml:space="preserve">            吕  云  铁力镇农技综合服务站   高级农艺师</w:t>
      </w:r>
    </w:p>
    <w:p>
      <w:pPr>
        <w:keepNext w:val="0"/>
        <w:keepLines w:val="0"/>
        <w:pageBreakBefore w:val="0"/>
        <w:widowControl w:val="0"/>
        <w:kinsoku/>
        <w:wordWrap/>
        <w:overflowPunct/>
        <w:topLinePunct w:val="0"/>
        <w:autoSpaceDE/>
        <w:autoSpaceDN/>
        <w:bidi w:val="0"/>
        <w:adjustRightInd/>
        <w:snapToGrid/>
        <w:spacing w:line="560" w:lineRule="exact"/>
        <w:ind w:left="0"/>
        <w:textAlignment w:val="auto"/>
        <w:rPr>
          <w:rFonts w:ascii="仿宋" w:hAnsi="仿宋" w:eastAsia="仿宋"/>
          <w:color w:val="000000" w:themeColor="text1"/>
          <w:kern w:val="0"/>
          <w:sz w:val="32"/>
          <w:szCs w:val="32"/>
          <w14:textFill>
            <w14:solidFill>
              <w14:schemeClr w14:val="tx1"/>
            </w14:solidFill>
          </w14:textFill>
        </w:rPr>
      </w:pPr>
      <w:r>
        <w:rPr>
          <w:rFonts w:hint="eastAsia" w:ascii="仿宋" w:hAnsi="仿宋" w:eastAsia="仿宋"/>
          <w:color w:val="000000" w:themeColor="text1"/>
          <w:kern w:val="0"/>
          <w:sz w:val="32"/>
          <w:szCs w:val="32"/>
          <w14:textFill>
            <w14:solidFill>
              <w14:schemeClr w14:val="tx1"/>
            </w14:solidFill>
          </w14:textFill>
        </w:rPr>
        <w:t xml:space="preserve">            孙洪波  市农业综合服务中心     高级农艺师</w:t>
      </w:r>
    </w:p>
    <w:p>
      <w:pPr>
        <w:keepNext w:val="0"/>
        <w:keepLines w:val="0"/>
        <w:pageBreakBefore w:val="0"/>
        <w:widowControl w:val="0"/>
        <w:kinsoku/>
        <w:wordWrap/>
        <w:overflowPunct/>
        <w:topLinePunct w:val="0"/>
        <w:autoSpaceDE/>
        <w:autoSpaceDN/>
        <w:bidi w:val="0"/>
        <w:adjustRightInd/>
        <w:snapToGrid/>
        <w:spacing w:line="560" w:lineRule="exact"/>
        <w:ind w:left="0"/>
        <w:textAlignment w:val="auto"/>
        <w:rPr>
          <w:rFonts w:ascii="仿宋" w:hAnsi="仿宋" w:eastAsia="仿宋"/>
          <w:color w:val="000000" w:themeColor="text1"/>
          <w:kern w:val="0"/>
          <w:sz w:val="32"/>
          <w:szCs w:val="32"/>
          <w14:textFill>
            <w14:solidFill>
              <w14:schemeClr w14:val="tx1"/>
            </w14:solidFill>
          </w14:textFill>
        </w:rPr>
      </w:pPr>
      <w:r>
        <w:rPr>
          <w:rFonts w:hint="eastAsia" w:ascii="仿宋" w:hAnsi="仿宋" w:eastAsia="仿宋"/>
          <w:color w:val="000000" w:themeColor="text1"/>
          <w:kern w:val="0"/>
          <w:sz w:val="32"/>
          <w:szCs w:val="32"/>
          <w14:textFill>
            <w14:solidFill>
              <w14:schemeClr w14:val="tx1"/>
            </w14:solidFill>
          </w14:textFill>
        </w:rPr>
        <w:t xml:space="preserve">            苏永禄  桃山镇农技综合服务站   农艺师</w:t>
      </w:r>
    </w:p>
    <w:p>
      <w:pPr>
        <w:keepNext w:val="0"/>
        <w:keepLines w:val="0"/>
        <w:pageBreakBefore w:val="0"/>
        <w:widowControl w:val="0"/>
        <w:kinsoku/>
        <w:wordWrap/>
        <w:overflowPunct/>
        <w:topLinePunct w:val="0"/>
        <w:autoSpaceDE/>
        <w:autoSpaceDN/>
        <w:bidi w:val="0"/>
        <w:adjustRightInd/>
        <w:snapToGrid/>
        <w:spacing w:line="560" w:lineRule="exact"/>
        <w:ind w:left="0"/>
        <w:textAlignment w:val="auto"/>
        <w:rPr>
          <w:rFonts w:ascii="仿宋" w:hAnsi="仿宋" w:eastAsia="仿宋"/>
          <w:color w:val="000000" w:themeColor="text1"/>
          <w:kern w:val="0"/>
          <w:sz w:val="32"/>
          <w:szCs w:val="32"/>
          <w14:textFill>
            <w14:solidFill>
              <w14:schemeClr w14:val="tx1"/>
            </w14:solidFill>
          </w14:textFill>
        </w:rPr>
      </w:pPr>
      <w:r>
        <w:rPr>
          <w:rFonts w:hint="eastAsia" w:ascii="仿宋" w:hAnsi="仿宋" w:eastAsia="仿宋"/>
          <w:color w:val="000000" w:themeColor="text1"/>
          <w:kern w:val="0"/>
          <w:sz w:val="32"/>
          <w:szCs w:val="32"/>
          <w14:textFill>
            <w14:solidFill>
              <w14:schemeClr w14:val="tx1"/>
            </w14:solidFill>
          </w14:textFill>
        </w:rPr>
        <w:t xml:space="preserve">            张桂珍  市农业综合服务中心     研究员</w:t>
      </w:r>
    </w:p>
    <w:p>
      <w:pPr>
        <w:keepNext w:val="0"/>
        <w:keepLines w:val="0"/>
        <w:pageBreakBefore w:val="0"/>
        <w:widowControl w:val="0"/>
        <w:kinsoku/>
        <w:wordWrap/>
        <w:overflowPunct/>
        <w:topLinePunct w:val="0"/>
        <w:autoSpaceDE/>
        <w:autoSpaceDN/>
        <w:bidi w:val="0"/>
        <w:adjustRightInd/>
        <w:snapToGrid/>
        <w:spacing w:line="560" w:lineRule="exact"/>
        <w:ind w:left="0"/>
        <w:textAlignment w:val="auto"/>
        <w:rPr>
          <w:rFonts w:ascii="仿宋" w:hAnsi="仿宋" w:eastAsia="仿宋"/>
          <w:color w:val="000000" w:themeColor="text1"/>
          <w:kern w:val="0"/>
          <w:sz w:val="32"/>
          <w:szCs w:val="32"/>
          <w14:textFill>
            <w14:solidFill>
              <w14:schemeClr w14:val="tx1"/>
            </w14:solidFill>
          </w14:textFill>
        </w:rPr>
      </w:pPr>
      <w:r>
        <w:rPr>
          <w:rFonts w:hint="eastAsia" w:ascii="仿宋" w:hAnsi="仿宋" w:eastAsia="仿宋"/>
          <w:color w:val="000000" w:themeColor="text1"/>
          <w:kern w:val="0"/>
          <w:sz w:val="32"/>
          <w:szCs w:val="32"/>
          <w14:textFill>
            <w14:solidFill>
              <w14:schemeClr w14:val="tx1"/>
            </w14:solidFill>
          </w14:textFill>
        </w:rPr>
        <w:t xml:space="preserve">            陈志力  市农业综合服务中心     研究员</w:t>
      </w:r>
    </w:p>
    <w:p>
      <w:pPr>
        <w:keepNext w:val="0"/>
        <w:keepLines w:val="0"/>
        <w:pageBreakBefore w:val="0"/>
        <w:widowControl w:val="0"/>
        <w:kinsoku/>
        <w:wordWrap/>
        <w:overflowPunct/>
        <w:topLinePunct w:val="0"/>
        <w:autoSpaceDE/>
        <w:autoSpaceDN/>
        <w:bidi w:val="0"/>
        <w:adjustRightInd/>
        <w:snapToGrid/>
        <w:spacing w:line="560" w:lineRule="exact"/>
        <w:ind w:left="0"/>
        <w:textAlignment w:val="auto"/>
        <w:rPr>
          <w:rFonts w:ascii="仿宋" w:hAnsi="仿宋" w:eastAsia="仿宋"/>
          <w:color w:val="000000" w:themeColor="text1"/>
          <w:kern w:val="0"/>
          <w:sz w:val="32"/>
          <w:szCs w:val="32"/>
          <w14:textFill>
            <w14:solidFill>
              <w14:schemeClr w14:val="tx1"/>
            </w14:solidFill>
          </w14:textFill>
        </w:rPr>
      </w:pPr>
      <w:r>
        <w:rPr>
          <w:rFonts w:hint="eastAsia" w:ascii="仿宋" w:hAnsi="仿宋" w:eastAsia="仿宋"/>
          <w:color w:val="000000" w:themeColor="text1"/>
          <w:kern w:val="0"/>
          <w:sz w:val="32"/>
          <w:szCs w:val="32"/>
          <w14:textFill>
            <w14:solidFill>
              <w14:schemeClr w14:val="tx1"/>
            </w14:solidFill>
          </w14:textFill>
        </w:rPr>
        <w:t xml:space="preserve">            胡海英  市农业综合服务中心     高级农艺师</w:t>
      </w:r>
    </w:p>
    <w:p>
      <w:pPr>
        <w:keepNext w:val="0"/>
        <w:keepLines w:val="0"/>
        <w:pageBreakBefore w:val="0"/>
        <w:widowControl w:val="0"/>
        <w:kinsoku/>
        <w:wordWrap/>
        <w:overflowPunct/>
        <w:topLinePunct w:val="0"/>
        <w:autoSpaceDE/>
        <w:autoSpaceDN/>
        <w:bidi w:val="0"/>
        <w:adjustRightInd/>
        <w:snapToGrid/>
        <w:spacing w:line="560" w:lineRule="exact"/>
        <w:ind w:left="0"/>
        <w:textAlignment w:val="auto"/>
        <w:rPr>
          <w:rFonts w:ascii="仿宋" w:hAnsi="仿宋" w:eastAsia="仿宋"/>
          <w:color w:val="000000" w:themeColor="text1"/>
          <w:kern w:val="0"/>
          <w:sz w:val="32"/>
          <w:szCs w:val="32"/>
          <w14:textFill>
            <w14:solidFill>
              <w14:schemeClr w14:val="tx1"/>
            </w14:solidFill>
          </w14:textFill>
        </w:rPr>
      </w:pPr>
      <w:r>
        <w:rPr>
          <w:rFonts w:hint="eastAsia" w:ascii="仿宋" w:hAnsi="仿宋" w:eastAsia="仿宋"/>
          <w:color w:val="000000" w:themeColor="text1"/>
          <w:kern w:val="0"/>
          <w:sz w:val="32"/>
          <w:szCs w:val="32"/>
          <w14:textFill>
            <w14:solidFill>
              <w14:schemeClr w14:val="tx1"/>
            </w14:solidFill>
          </w14:textFill>
        </w:rPr>
        <w:t xml:space="preserve">            聂志刚  市农业综合服务中心     高级农艺师</w:t>
      </w:r>
    </w:p>
    <w:p>
      <w:pPr>
        <w:keepNext w:val="0"/>
        <w:keepLines w:val="0"/>
        <w:pageBreakBefore w:val="0"/>
        <w:widowControl w:val="0"/>
        <w:kinsoku/>
        <w:wordWrap/>
        <w:overflowPunct/>
        <w:topLinePunct w:val="0"/>
        <w:autoSpaceDE/>
        <w:autoSpaceDN/>
        <w:bidi w:val="0"/>
        <w:adjustRightInd/>
        <w:snapToGrid/>
        <w:spacing w:line="560" w:lineRule="exact"/>
        <w:ind w:left="0"/>
        <w:textAlignment w:val="auto"/>
        <w:rPr>
          <w:rFonts w:ascii="仿宋" w:hAnsi="仿宋" w:eastAsia="仿宋"/>
          <w:color w:val="000000" w:themeColor="text1"/>
          <w:kern w:val="0"/>
          <w:sz w:val="32"/>
          <w:szCs w:val="32"/>
          <w14:textFill>
            <w14:solidFill>
              <w14:schemeClr w14:val="tx1"/>
            </w14:solidFill>
          </w14:textFill>
        </w:rPr>
      </w:pPr>
      <w:r>
        <w:rPr>
          <w:rFonts w:hint="eastAsia" w:ascii="仿宋" w:hAnsi="仿宋" w:eastAsia="仿宋"/>
          <w:color w:val="000000" w:themeColor="text1"/>
          <w:kern w:val="0"/>
          <w:sz w:val="32"/>
          <w:szCs w:val="32"/>
          <w14:textFill>
            <w14:solidFill>
              <w14:schemeClr w14:val="tx1"/>
            </w14:solidFill>
          </w14:textFill>
        </w:rPr>
        <w:t xml:space="preserve">            唐国江  市农业综合服务中心     研究员</w:t>
      </w:r>
    </w:p>
    <w:p>
      <w:pPr>
        <w:keepNext w:val="0"/>
        <w:keepLines w:val="0"/>
        <w:pageBreakBefore w:val="0"/>
        <w:widowControl w:val="0"/>
        <w:kinsoku/>
        <w:wordWrap/>
        <w:overflowPunct/>
        <w:topLinePunct w:val="0"/>
        <w:autoSpaceDE/>
        <w:autoSpaceDN/>
        <w:bidi w:val="0"/>
        <w:adjustRightInd/>
        <w:snapToGrid/>
        <w:spacing w:line="560" w:lineRule="exact"/>
        <w:ind w:left="0"/>
        <w:textAlignment w:val="auto"/>
        <w:rPr>
          <w:rFonts w:ascii="仿宋" w:hAnsi="仿宋" w:eastAsia="仿宋"/>
          <w:color w:val="000000" w:themeColor="text1"/>
          <w:kern w:val="0"/>
          <w:sz w:val="32"/>
          <w:szCs w:val="32"/>
          <w14:textFill>
            <w14:solidFill>
              <w14:schemeClr w14:val="tx1"/>
            </w14:solidFill>
          </w14:textFill>
        </w:rPr>
      </w:pPr>
      <w:r>
        <w:rPr>
          <w:rFonts w:hint="eastAsia" w:ascii="仿宋" w:hAnsi="仿宋" w:eastAsia="仿宋"/>
          <w:color w:val="000000" w:themeColor="text1"/>
          <w:kern w:val="0"/>
          <w:sz w:val="32"/>
          <w:szCs w:val="32"/>
          <w14:textFill>
            <w14:solidFill>
              <w14:schemeClr w14:val="tx1"/>
            </w14:solidFill>
          </w14:textFill>
        </w:rPr>
        <w:t xml:space="preserve">            黄永利  年丰乡农技综合服务站   高级农艺师</w:t>
      </w:r>
    </w:p>
    <w:p>
      <w:pPr>
        <w:keepNext w:val="0"/>
        <w:keepLines w:val="0"/>
        <w:pageBreakBefore w:val="0"/>
        <w:widowControl w:val="0"/>
        <w:kinsoku/>
        <w:wordWrap/>
        <w:overflowPunct/>
        <w:topLinePunct w:val="0"/>
        <w:autoSpaceDE/>
        <w:autoSpaceDN/>
        <w:bidi w:val="0"/>
        <w:adjustRightInd/>
        <w:snapToGrid/>
        <w:spacing w:line="560" w:lineRule="exact"/>
        <w:ind w:left="0"/>
        <w:textAlignment w:val="auto"/>
        <w:rPr>
          <w:rFonts w:hint="default" w:ascii="仿宋" w:hAnsi="仿宋" w:eastAsia="仿宋"/>
          <w:color w:val="000000" w:themeColor="text1"/>
          <w:kern w:val="0"/>
          <w:sz w:val="32"/>
          <w:szCs w:val="32"/>
          <w:lang w:val="en-US" w:eastAsia="zh-CN"/>
          <w14:textFill>
            <w14:solidFill>
              <w14:schemeClr w14:val="tx1"/>
            </w14:solidFill>
          </w14:textFill>
        </w:rPr>
      </w:pPr>
      <w:r>
        <w:rPr>
          <w:rFonts w:hint="eastAsia" w:ascii="仿宋" w:hAnsi="仿宋" w:eastAsia="仿宋"/>
          <w:color w:val="000000" w:themeColor="text1"/>
          <w:kern w:val="0"/>
          <w:sz w:val="32"/>
          <w:szCs w:val="32"/>
          <w14:textFill>
            <w14:solidFill>
              <w14:schemeClr w14:val="tx1"/>
            </w14:solidFill>
          </w14:textFill>
        </w:rPr>
        <w:t xml:space="preserve">            </w:t>
      </w:r>
      <w:r>
        <w:rPr>
          <w:rFonts w:hint="eastAsia" w:ascii="仿宋" w:hAnsi="仿宋" w:eastAsia="仿宋"/>
          <w:color w:val="000000" w:themeColor="text1"/>
          <w:kern w:val="0"/>
          <w:sz w:val="32"/>
          <w:szCs w:val="32"/>
          <w:lang w:val="en-US" w:eastAsia="zh-CN"/>
          <w14:textFill>
            <w14:solidFill>
              <w14:schemeClr w14:val="tx1"/>
            </w14:solidFill>
          </w14:textFill>
        </w:rPr>
        <w:t>高沫晗</w:t>
      </w:r>
      <w:r>
        <w:rPr>
          <w:rFonts w:hint="eastAsia" w:ascii="仿宋" w:hAnsi="仿宋" w:eastAsia="仿宋"/>
          <w:color w:val="000000" w:themeColor="text1"/>
          <w:kern w:val="0"/>
          <w:sz w:val="32"/>
          <w:szCs w:val="32"/>
          <w14:textFill>
            <w14:solidFill>
              <w14:schemeClr w14:val="tx1"/>
            </w14:solidFill>
          </w14:textFill>
        </w:rPr>
        <w:t xml:space="preserve">  工农乡农技综合服务站   </w:t>
      </w:r>
      <w:r>
        <w:rPr>
          <w:rFonts w:hint="eastAsia" w:ascii="仿宋" w:hAnsi="仿宋" w:eastAsia="仿宋"/>
          <w:color w:val="000000" w:themeColor="text1"/>
          <w:kern w:val="0"/>
          <w:sz w:val="32"/>
          <w:szCs w:val="32"/>
          <w:lang w:val="en-US" w:eastAsia="zh-CN"/>
          <w14:textFill>
            <w14:solidFill>
              <w14:schemeClr w14:val="tx1"/>
            </w14:solidFill>
          </w14:textFill>
        </w:rPr>
        <w:t>负责人</w:t>
      </w:r>
    </w:p>
    <w:p>
      <w:pPr>
        <w:keepNext w:val="0"/>
        <w:keepLines w:val="0"/>
        <w:pageBreakBefore w:val="0"/>
        <w:widowControl w:val="0"/>
        <w:kinsoku/>
        <w:wordWrap/>
        <w:overflowPunct/>
        <w:topLinePunct w:val="0"/>
        <w:autoSpaceDE/>
        <w:autoSpaceDN/>
        <w:bidi w:val="0"/>
        <w:adjustRightInd/>
        <w:snapToGrid/>
        <w:spacing w:line="560" w:lineRule="exact"/>
        <w:ind w:left="0"/>
        <w:textAlignment w:val="auto"/>
        <w:rPr>
          <w:rFonts w:ascii="仿宋" w:hAnsi="仿宋" w:eastAsia="仿宋"/>
          <w:color w:val="000000" w:themeColor="text1"/>
          <w:kern w:val="0"/>
          <w:sz w:val="32"/>
          <w:szCs w:val="32"/>
          <w14:textFill>
            <w14:solidFill>
              <w14:schemeClr w14:val="tx1"/>
            </w14:solidFill>
          </w14:textFill>
        </w:rPr>
      </w:pPr>
      <w:r>
        <w:rPr>
          <w:rFonts w:hint="eastAsia" w:ascii="仿宋" w:hAnsi="仿宋" w:eastAsia="仿宋"/>
          <w:color w:val="000000" w:themeColor="text1"/>
          <w:kern w:val="0"/>
          <w:sz w:val="32"/>
          <w:szCs w:val="32"/>
          <w14:textFill>
            <w14:solidFill>
              <w14:schemeClr w14:val="tx1"/>
            </w14:solidFill>
          </w14:textFill>
        </w:rPr>
        <w:t xml:space="preserve">            焦云平  神数镇农技综合服务站   负责人</w:t>
      </w:r>
    </w:p>
    <w:p>
      <w:pPr>
        <w:keepNext w:val="0"/>
        <w:keepLines w:val="0"/>
        <w:pageBreakBefore w:val="0"/>
        <w:widowControl w:val="0"/>
        <w:kinsoku/>
        <w:wordWrap/>
        <w:overflowPunct/>
        <w:topLinePunct w:val="0"/>
        <w:autoSpaceDE/>
        <w:autoSpaceDN/>
        <w:bidi w:val="0"/>
        <w:adjustRightInd/>
        <w:snapToGrid/>
        <w:spacing w:line="560" w:lineRule="exact"/>
        <w:ind w:left="0"/>
        <w:textAlignment w:val="auto"/>
        <w:rPr>
          <w:rFonts w:hint="eastAsia" w:ascii="仿宋" w:hAnsi="仿宋" w:eastAsia="仿宋"/>
          <w:color w:val="000000" w:themeColor="text1"/>
          <w:kern w:val="0"/>
          <w:sz w:val="32"/>
          <w:szCs w:val="32"/>
          <w14:textFill>
            <w14:solidFill>
              <w14:schemeClr w14:val="tx1"/>
            </w14:solidFill>
          </w14:textFill>
        </w:rPr>
      </w:pPr>
      <w:r>
        <w:rPr>
          <w:rFonts w:hint="eastAsia" w:ascii="仿宋" w:hAnsi="仿宋" w:eastAsia="仿宋"/>
          <w:color w:val="000000" w:themeColor="text1"/>
          <w:kern w:val="0"/>
          <w:sz w:val="32"/>
          <w:szCs w:val="32"/>
          <w14:textFill>
            <w14:solidFill>
              <w14:schemeClr w14:val="tx1"/>
            </w14:solidFill>
          </w14:textFill>
        </w:rPr>
        <w:t xml:space="preserve">            魏国庆  王杨乡农技综合服务站   高级农艺师</w:t>
      </w:r>
    </w:p>
    <w:p>
      <w:pPr>
        <w:keepNext w:val="0"/>
        <w:keepLines w:val="0"/>
        <w:pageBreakBefore w:val="0"/>
        <w:widowControl w:val="0"/>
        <w:kinsoku/>
        <w:wordWrap/>
        <w:overflowPunct/>
        <w:topLinePunct w:val="0"/>
        <w:autoSpaceDE/>
        <w:autoSpaceDN/>
        <w:bidi w:val="0"/>
        <w:adjustRightInd/>
        <w:snapToGrid/>
        <w:spacing w:line="560" w:lineRule="exact"/>
        <w:ind w:left="0"/>
        <w:textAlignment w:val="auto"/>
        <w:rPr>
          <w:rFonts w:hint="eastAsia" w:ascii="黑体" w:hAnsi="黑体" w:eastAsia="黑体" w:cs="楷体"/>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ind w:left="0"/>
        <w:textAlignment w:val="auto"/>
        <w:rPr>
          <w:rFonts w:hint="eastAsia" w:ascii="黑体" w:hAnsi="黑体" w:eastAsia="黑体" w:cs="楷体"/>
          <w:color w:val="000000" w:themeColor="text1"/>
          <w:sz w:val="32"/>
          <w:szCs w:val="32"/>
          <w14:textFill>
            <w14:solidFill>
              <w14:schemeClr w14:val="tx1"/>
            </w14:solidFill>
          </w14:textFill>
        </w:rPr>
      </w:pPr>
      <w:r>
        <w:rPr>
          <w:rFonts w:hint="eastAsia" w:ascii="黑体" w:hAnsi="黑体" w:eastAsia="黑体" w:cs="楷体"/>
          <w:color w:val="000000" w:themeColor="text1"/>
          <w:sz w:val="32"/>
          <w:szCs w:val="32"/>
          <w14:textFill>
            <w14:solidFill>
              <w14:schemeClr w14:val="tx1"/>
            </w14:solidFill>
          </w14:textFill>
        </w:rPr>
        <w:t>附件4</w:t>
      </w:r>
    </w:p>
    <w:p>
      <w:pPr>
        <w:keepNext w:val="0"/>
        <w:keepLines w:val="0"/>
        <w:widowControl/>
        <w:suppressLineNumbers w:val="0"/>
        <w:jc w:val="center"/>
        <w:rPr>
          <w:rFonts w:hint="default" w:ascii="宋体" w:hAnsi="宋体" w:eastAsia="宋体" w:cs="宋体"/>
          <w:b/>
          <w:bCs/>
          <w:sz w:val="44"/>
          <w:szCs w:val="44"/>
          <w:lang w:val="en-US"/>
        </w:rPr>
      </w:pPr>
      <w:r>
        <w:rPr>
          <w:rFonts w:hint="eastAsia" w:ascii="宋体" w:hAnsi="宋体" w:eastAsia="宋体" w:cs="宋体"/>
          <w:b/>
          <w:bCs/>
          <w:color w:val="000000"/>
          <w:kern w:val="0"/>
          <w:sz w:val="44"/>
          <w:szCs w:val="44"/>
          <w:lang w:val="en-US" w:eastAsia="zh-CN" w:bidi="ar"/>
        </w:rPr>
        <w:t>2023年秸秆综合利用技术</w:t>
      </w:r>
      <w:r>
        <w:rPr>
          <w:rFonts w:hint="eastAsia" w:ascii="宋体" w:hAnsi="宋体" w:cs="宋体"/>
          <w:b/>
          <w:bCs/>
          <w:color w:val="000000"/>
          <w:kern w:val="0"/>
          <w:sz w:val="44"/>
          <w:szCs w:val="44"/>
          <w:lang w:val="en-US" w:eastAsia="zh-CN" w:bidi="ar"/>
        </w:rPr>
        <w:t>标准</w:t>
      </w:r>
    </w:p>
    <w:p>
      <w:pPr>
        <w:keepNext w:val="0"/>
        <w:keepLines w:val="0"/>
        <w:widowControl/>
        <w:suppressLineNumbers w:val="0"/>
        <w:jc w:val="left"/>
        <w:rPr>
          <w:rFonts w:hint="eastAsia" w:ascii="仿宋" w:hAnsi="仿宋" w:eastAsia="仿宋" w:cs="仿宋"/>
          <w:color w:val="000000"/>
          <w:kern w:val="0"/>
          <w:sz w:val="32"/>
          <w:szCs w:val="32"/>
          <w:lang w:val="en-US" w:eastAsia="zh-CN" w:bidi="ar"/>
        </w:rPr>
      </w:pPr>
    </w:p>
    <w:p>
      <w:pPr>
        <w:keepNext w:val="0"/>
        <w:keepLines w:val="0"/>
        <w:widowControl/>
        <w:suppressLineNumbers w:val="0"/>
        <w:ind w:firstLine="643" w:firstLineChars="200"/>
        <w:jc w:val="left"/>
        <w:rPr>
          <w:rFonts w:hint="eastAsia" w:ascii="仿宋" w:hAnsi="仿宋" w:eastAsia="仿宋" w:cs="仿宋"/>
          <w:b/>
          <w:bCs/>
          <w:sz w:val="32"/>
          <w:szCs w:val="32"/>
        </w:rPr>
      </w:pPr>
      <w:r>
        <w:rPr>
          <w:rFonts w:hint="eastAsia" w:ascii="仿宋" w:hAnsi="仿宋" w:eastAsia="仿宋" w:cs="仿宋"/>
          <w:b/>
          <w:bCs/>
          <w:color w:val="000000"/>
          <w:kern w:val="0"/>
          <w:sz w:val="32"/>
          <w:szCs w:val="32"/>
          <w:lang w:val="en-US" w:eastAsia="zh-CN" w:bidi="ar"/>
        </w:rPr>
        <w:t xml:space="preserve">一、玉米秸秆还田技术 </w:t>
      </w:r>
    </w:p>
    <w:p>
      <w:pPr>
        <w:keepNext w:val="0"/>
        <w:keepLines w:val="0"/>
        <w:widowControl/>
        <w:suppressLineNumbers w:val="0"/>
        <w:ind w:firstLine="320" w:firstLineChars="100"/>
        <w:jc w:val="left"/>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bidi="ar"/>
        </w:rPr>
        <w:t xml:space="preserve">（一）秸秆翻埋还田技术标准 </w:t>
      </w:r>
    </w:p>
    <w:p>
      <w:pPr>
        <w:keepNext w:val="0"/>
        <w:keepLines w:val="0"/>
        <w:widowControl/>
        <w:suppressLineNumbers w:val="0"/>
        <w:ind w:firstLine="640" w:firstLineChars="200"/>
        <w:jc w:val="left"/>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bidi="ar"/>
        </w:rPr>
        <w:t>玉米收获后秸秆粉碎覆盖地表，留茬高度低于10</w:t>
      </w:r>
      <w:r>
        <w:rPr>
          <w:rFonts w:hint="eastAsia" w:ascii="宋体" w:hAnsi="宋体" w:eastAsia="宋体" w:cs="宋体"/>
          <w:color w:val="000000"/>
          <w:kern w:val="0"/>
          <w:sz w:val="32"/>
          <w:szCs w:val="32"/>
          <w:lang w:val="en-US" w:eastAsia="zh-CN" w:bidi="ar"/>
        </w:rPr>
        <w:t>㎝</w:t>
      </w:r>
      <w:r>
        <w:rPr>
          <w:rFonts w:hint="eastAsia" w:ascii="仿宋" w:hAnsi="仿宋" w:eastAsia="仿宋" w:cs="仿宋"/>
          <w:color w:val="000000"/>
          <w:kern w:val="0"/>
          <w:sz w:val="32"/>
          <w:szCs w:val="32"/>
          <w:lang w:val="en-US" w:eastAsia="zh-CN" w:bidi="ar"/>
        </w:rPr>
        <w:t xml:space="preserve">，秸秆 </w:t>
      </w:r>
    </w:p>
    <w:p>
      <w:pPr>
        <w:keepNext w:val="0"/>
        <w:keepLines w:val="0"/>
        <w:widowControl/>
        <w:suppressLineNumbers w:val="0"/>
        <w:jc w:val="left"/>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bidi="ar"/>
        </w:rPr>
        <w:t>粉碎长度以10</w:t>
      </w:r>
      <w:r>
        <w:rPr>
          <w:rFonts w:hint="eastAsia" w:ascii="宋体" w:hAnsi="宋体" w:eastAsia="宋体" w:cs="宋体"/>
          <w:color w:val="000000"/>
          <w:kern w:val="0"/>
          <w:sz w:val="32"/>
          <w:szCs w:val="32"/>
          <w:lang w:val="en-US" w:eastAsia="zh-CN" w:bidi="ar"/>
        </w:rPr>
        <w:t>㎝</w:t>
      </w:r>
      <w:r>
        <w:rPr>
          <w:rFonts w:hint="eastAsia" w:ascii="仿宋" w:hAnsi="仿宋" w:eastAsia="仿宋" w:cs="仿宋"/>
          <w:color w:val="000000"/>
          <w:kern w:val="0"/>
          <w:sz w:val="32"/>
          <w:szCs w:val="32"/>
          <w:lang w:val="en-US" w:eastAsia="zh-CN" w:bidi="ar"/>
        </w:rPr>
        <w:t xml:space="preserve">内撕裂状为宜，均匀抛撒覆盖地表。采用大马 </w:t>
      </w:r>
    </w:p>
    <w:p>
      <w:pPr>
        <w:keepNext w:val="0"/>
        <w:keepLines w:val="0"/>
        <w:widowControl/>
        <w:suppressLineNumbers w:val="0"/>
        <w:jc w:val="left"/>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bidi="ar"/>
        </w:rPr>
        <w:t>力拖拉机配套大型翻转犁或大型翻地犁进行翻耕作业，翻深30</w:t>
      </w:r>
      <w:r>
        <w:rPr>
          <w:rFonts w:hint="eastAsia" w:ascii="宋体" w:hAnsi="宋体" w:eastAsia="宋体" w:cs="宋体"/>
          <w:color w:val="000000"/>
          <w:kern w:val="0"/>
          <w:sz w:val="32"/>
          <w:szCs w:val="32"/>
          <w:lang w:val="en-US" w:eastAsia="zh-CN" w:bidi="ar"/>
        </w:rPr>
        <w:t>㎝</w:t>
      </w:r>
      <w:r>
        <w:rPr>
          <w:rFonts w:hint="eastAsia" w:ascii="仿宋" w:hAnsi="仿宋" w:eastAsia="仿宋" w:cs="仿宋"/>
          <w:color w:val="000000"/>
          <w:kern w:val="0"/>
          <w:sz w:val="32"/>
          <w:szCs w:val="32"/>
          <w:lang w:val="en-US" w:eastAsia="zh-CN" w:bidi="ar"/>
        </w:rPr>
        <w:t xml:space="preserve">以上，深浅一致、扣垡严密、不重不漏、地表无秸秆残茬。翻 </w:t>
      </w:r>
    </w:p>
    <w:p>
      <w:pPr>
        <w:keepNext w:val="0"/>
        <w:keepLines w:val="0"/>
        <w:widowControl/>
        <w:suppressLineNumbers w:val="0"/>
        <w:jc w:val="left"/>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bidi="ar"/>
        </w:rPr>
        <w:t>后用对角耙进行耙耢联合作业，作业时与播种方向成30～45</w:t>
      </w:r>
      <w:r>
        <w:rPr>
          <w:rFonts w:hint="eastAsia" w:ascii="微软雅黑" w:hAnsi="微软雅黑" w:eastAsia="微软雅黑" w:cs="微软雅黑"/>
          <w:color w:val="000000"/>
          <w:kern w:val="0"/>
          <w:sz w:val="32"/>
          <w:szCs w:val="32"/>
          <w:lang w:val="en-US" w:eastAsia="zh-CN" w:bidi="ar"/>
        </w:rPr>
        <w:t>°</w:t>
      </w:r>
      <w:r>
        <w:rPr>
          <w:rFonts w:hint="eastAsia" w:ascii="仿宋" w:hAnsi="仿宋" w:eastAsia="仿宋" w:cs="仿宋"/>
          <w:color w:val="000000"/>
          <w:kern w:val="0"/>
          <w:sz w:val="32"/>
          <w:szCs w:val="32"/>
          <w:lang w:val="en-US" w:eastAsia="zh-CN" w:bidi="ar"/>
        </w:rPr>
        <w:t xml:space="preserve">夹 </w:t>
      </w:r>
    </w:p>
    <w:p>
      <w:pPr>
        <w:keepNext w:val="0"/>
        <w:keepLines w:val="0"/>
        <w:widowControl/>
        <w:suppressLineNumbers w:val="0"/>
        <w:jc w:val="left"/>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bidi="ar"/>
        </w:rPr>
        <w:t xml:space="preserve">角，耙深耙透，耙碎耢平，以作业2遍为宜。耙后起垄并及时镇 </w:t>
      </w:r>
    </w:p>
    <w:p>
      <w:pPr>
        <w:keepNext w:val="0"/>
        <w:keepLines w:val="0"/>
        <w:widowControl/>
        <w:suppressLineNumbers w:val="0"/>
        <w:jc w:val="left"/>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bidi="ar"/>
        </w:rPr>
        <w:t xml:space="preserve">压，达到待播状态。 </w:t>
      </w:r>
    </w:p>
    <w:p>
      <w:pPr>
        <w:keepNext w:val="0"/>
        <w:keepLines w:val="0"/>
        <w:widowControl/>
        <w:suppressLineNumbers w:val="0"/>
        <w:ind w:firstLine="320" w:firstLineChars="100"/>
        <w:jc w:val="left"/>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bidi="ar"/>
        </w:rPr>
        <w:t xml:space="preserve">（二）秸秆碎混还田技术标准 </w:t>
      </w:r>
    </w:p>
    <w:p>
      <w:pPr>
        <w:keepNext w:val="0"/>
        <w:keepLines w:val="0"/>
        <w:widowControl/>
        <w:suppressLineNumbers w:val="0"/>
        <w:ind w:firstLine="640" w:firstLineChars="200"/>
        <w:jc w:val="left"/>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bidi="ar"/>
        </w:rPr>
        <w:t>玉米收获后秸秆粉碎覆盖地表，留茬高度低于10</w:t>
      </w:r>
      <w:r>
        <w:rPr>
          <w:rFonts w:hint="eastAsia" w:ascii="宋体" w:hAnsi="宋体" w:eastAsia="宋体" w:cs="宋体"/>
          <w:color w:val="000000"/>
          <w:kern w:val="0"/>
          <w:sz w:val="32"/>
          <w:szCs w:val="32"/>
          <w:lang w:val="en-US" w:eastAsia="zh-CN" w:bidi="ar"/>
        </w:rPr>
        <w:t>㎝</w:t>
      </w:r>
      <w:r>
        <w:rPr>
          <w:rFonts w:hint="eastAsia" w:ascii="仿宋" w:hAnsi="仿宋" w:eastAsia="仿宋" w:cs="仿宋"/>
          <w:color w:val="000000"/>
          <w:kern w:val="0"/>
          <w:sz w:val="32"/>
          <w:szCs w:val="32"/>
          <w:lang w:val="en-US" w:eastAsia="zh-CN" w:bidi="ar"/>
        </w:rPr>
        <w:t xml:space="preserve">，秸秆 </w:t>
      </w:r>
    </w:p>
    <w:p>
      <w:pPr>
        <w:keepNext w:val="0"/>
        <w:keepLines w:val="0"/>
        <w:widowControl/>
        <w:suppressLineNumbers w:val="0"/>
        <w:jc w:val="left"/>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bidi="ar"/>
        </w:rPr>
        <w:t>粉碎长度以10</w:t>
      </w:r>
      <w:r>
        <w:rPr>
          <w:rFonts w:hint="eastAsia" w:ascii="宋体" w:hAnsi="宋体" w:eastAsia="宋体" w:cs="宋体"/>
          <w:color w:val="000000"/>
          <w:kern w:val="0"/>
          <w:sz w:val="32"/>
          <w:szCs w:val="32"/>
          <w:lang w:val="en-US" w:eastAsia="zh-CN" w:bidi="ar"/>
        </w:rPr>
        <w:t>㎝</w:t>
      </w:r>
      <w:r>
        <w:rPr>
          <w:rFonts w:hint="eastAsia" w:ascii="仿宋" w:hAnsi="仿宋" w:eastAsia="仿宋" w:cs="仿宋"/>
          <w:color w:val="000000"/>
          <w:kern w:val="0"/>
          <w:sz w:val="32"/>
          <w:szCs w:val="32"/>
          <w:lang w:val="en-US" w:eastAsia="zh-CN" w:bidi="ar"/>
        </w:rPr>
        <w:t xml:space="preserve">内撕裂状为宜，均匀抛撒覆盖地表。采用大马 </w:t>
      </w:r>
    </w:p>
    <w:p>
      <w:pPr>
        <w:keepNext w:val="0"/>
        <w:keepLines w:val="0"/>
        <w:widowControl/>
        <w:suppressLineNumbers w:val="0"/>
        <w:jc w:val="left"/>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bidi="ar"/>
        </w:rPr>
        <w:t xml:space="preserve">力拖拉机配备松（耙）联合整地机，将玉米秸秆及根茬粉碎并与 </w:t>
      </w:r>
    </w:p>
    <w:p>
      <w:pPr>
        <w:keepNext w:val="0"/>
        <w:keepLines w:val="0"/>
        <w:widowControl/>
        <w:suppressLineNumbers w:val="0"/>
        <w:jc w:val="left"/>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bidi="ar"/>
        </w:rPr>
        <w:t>土壤充分混拌，深松深度达到30</w:t>
      </w:r>
      <w:r>
        <w:rPr>
          <w:rFonts w:hint="eastAsia" w:ascii="宋体" w:hAnsi="宋体" w:eastAsia="宋体" w:cs="宋体"/>
          <w:color w:val="000000"/>
          <w:kern w:val="0"/>
          <w:sz w:val="32"/>
          <w:szCs w:val="32"/>
          <w:lang w:val="en-US" w:eastAsia="zh-CN" w:bidi="ar"/>
        </w:rPr>
        <w:t>㎝</w:t>
      </w:r>
      <w:r>
        <w:rPr>
          <w:rFonts w:hint="eastAsia" w:ascii="仿宋" w:hAnsi="仿宋" w:eastAsia="仿宋" w:cs="仿宋"/>
          <w:color w:val="000000"/>
          <w:kern w:val="0"/>
          <w:sz w:val="32"/>
          <w:szCs w:val="32"/>
          <w:lang w:val="en-US" w:eastAsia="zh-CN" w:bidi="ar"/>
        </w:rPr>
        <w:t xml:space="preserve">以上。起垄后及时重镇压， </w:t>
      </w:r>
    </w:p>
    <w:p>
      <w:pPr>
        <w:keepNext w:val="0"/>
        <w:keepLines w:val="0"/>
        <w:widowControl/>
        <w:suppressLineNumbers w:val="0"/>
        <w:jc w:val="left"/>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bidi="ar"/>
        </w:rPr>
        <w:t xml:space="preserve">达到待播状态，积温高的地区也可选择平播垄管的耕作模式。 </w:t>
      </w:r>
    </w:p>
    <w:p>
      <w:pPr>
        <w:keepNext w:val="0"/>
        <w:keepLines w:val="0"/>
        <w:widowControl/>
        <w:suppressLineNumbers w:val="0"/>
        <w:ind w:firstLine="320" w:firstLineChars="100"/>
        <w:jc w:val="left"/>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bidi="ar"/>
        </w:rPr>
        <w:t xml:space="preserve">（三）秸秆覆盖还田技术标准 </w:t>
      </w:r>
    </w:p>
    <w:p>
      <w:pPr>
        <w:keepNext w:val="0"/>
        <w:keepLines w:val="0"/>
        <w:widowControl/>
        <w:suppressLineNumbers w:val="0"/>
        <w:ind w:firstLine="640" w:firstLineChars="200"/>
        <w:jc w:val="left"/>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bidi="ar"/>
        </w:rPr>
        <w:t xml:space="preserve">在有深松（深翻）基础地块，玉米收获后秸秆粉碎均匀抛撒 </w:t>
      </w:r>
    </w:p>
    <w:p>
      <w:pPr>
        <w:keepNext w:val="0"/>
        <w:keepLines w:val="0"/>
        <w:widowControl/>
        <w:suppressLineNumbers w:val="0"/>
        <w:jc w:val="left"/>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bidi="ar"/>
        </w:rPr>
        <w:t>覆盖地表越冬，留茬高度低于10</w:t>
      </w:r>
      <w:r>
        <w:rPr>
          <w:rFonts w:hint="eastAsia" w:ascii="宋体" w:hAnsi="宋体" w:eastAsia="宋体" w:cs="宋体"/>
          <w:color w:val="000000"/>
          <w:kern w:val="0"/>
          <w:sz w:val="32"/>
          <w:szCs w:val="32"/>
          <w:lang w:val="en-US" w:eastAsia="zh-CN" w:bidi="ar"/>
        </w:rPr>
        <w:t>㎝</w:t>
      </w:r>
      <w:r>
        <w:rPr>
          <w:rFonts w:hint="eastAsia" w:ascii="仿宋" w:hAnsi="仿宋" w:eastAsia="仿宋" w:cs="仿宋"/>
          <w:color w:val="000000"/>
          <w:kern w:val="0"/>
          <w:sz w:val="32"/>
          <w:szCs w:val="32"/>
          <w:lang w:val="en-US" w:eastAsia="zh-CN" w:bidi="ar"/>
        </w:rPr>
        <w:t>，秸秆粉碎长度以10</w:t>
      </w:r>
      <w:r>
        <w:rPr>
          <w:rFonts w:hint="eastAsia" w:ascii="宋体" w:hAnsi="宋体" w:eastAsia="宋体" w:cs="宋体"/>
          <w:color w:val="000000"/>
          <w:kern w:val="0"/>
          <w:sz w:val="32"/>
          <w:szCs w:val="32"/>
          <w:lang w:val="en-US" w:eastAsia="zh-CN" w:bidi="ar"/>
        </w:rPr>
        <w:t>㎝</w:t>
      </w:r>
      <w:r>
        <w:rPr>
          <w:rFonts w:hint="eastAsia" w:ascii="仿宋" w:hAnsi="仿宋" w:eastAsia="仿宋" w:cs="仿宋"/>
          <w:color w:val="000000"/>
          <w:kern w:val="0"/>
          <w:sz w:val="32"/>
          <w:szCs w:val="32"/>
          <w:lang w:val="en-US" w:eastAsia="zh-CN" w:bidi="ar"/>
        </w:rPr>
        <w:t xml:space="preserve">内 </w:t>
      </w:r>
    </w:p>
    <w:p>
      <w:pPr>
        <w:keepNext w:val="0"/>
        <w:keepLines w:val="0"/>
        <w:widowControl/>
        <w:suppressLineNumbers w:val="0"/>
        <w:jc w:val="left"/>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bidi="ar"/>
        </w:rPr>
        <w:t xml:space="preserve">撕裂状为宜。收获机未安装粉碎装置或粉碎效果不达标准的，需 </w:t>
      </w:r>
    </w:p>
    <w:p>
      <w:pPr>
        <w:keepNext w:val="0"/>
        <w:keepLines w:val="0"/>
        <w:widowControl/>
        <w:suppressLineNumbers w:val="0"/>
        <w:jc w:val="left"/>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bidi="ar"/>
        </w:rPr>
        <w:t>用秸秆粉碎还田机进行二次粉碎作业，粉碎长度为5～10</w:t>
      </w:r>
      <w:r>
        <w:rPr>
          <w:rFonts w:hint="eastAsia" w:ascii="宋体" w:hAnsi="宋体" w:eastAsia="宋体" w:cs="宋体"/>
          <w:color w:val="000000"/>
          <w:kern w:val="0"/>
          <w:sz w:val="32"/>
          <w:szCs w:val="32"/>
          <w:lang w:val="en-US" w:eastAsia="zh-CN" w:bidi="ar"/>
        </w:rPr>
        <w:t>㎝</w:t>
      </w:r>
      <w:r>
        <w:rPr>
          <w:rFonts w:hint="eastAsia" w:ascii="仿宋" w:hAnsi="仿宋" w:eastAsia="仿宋" w:cs="仿宋"/>
          <w:color w:val="000000"/>
          <w:kern w:val="0"/>
          <w:sz w:val="32"/>
          <w:szCs w:val="32"/>
          <w:lang w:val="en-US" w:eastAsia="zh-CN" w:bidi="ar"/>
        </w:rPr>
        <w:t xml:space="preserve">，均 </w:t>
      </w:r>
    </w:p>
    <w:p>
      <w:pPr>
        <w:keepNext w:val="0"/>
        <w:keepLines w:val="0"/>
        <w:widowControl/>
        <w:suppressLineNumbers w:val="0"/>
        <w:jc w:val="left"/>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bidi="ar"/>
        </w:rPr>
        <w:t xml:space="preserve">匀覆盖地表，第二年进行免耕播种。 </w:t>
      </w:r>
    </w:p>
    <w:p>
      <w:pPr>
        <w:keepNext w:val="0"/>
        <w:keepLines w:val="0"/>
        <w:widowControl/>
        <w:suppressLineNumbers w:val="0"/>
        <w:ind w:firstLine="320" w:firstLineChars="100"/>
        <w:jc w:val="left"/>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bidi="ar"/>
        </w:rPr>
        <w:t xml:space="preserve">（四）秸秆粉碎还田联合整地技术标准  </w:t>
      </w:r>
    </w:p>
    <w:p>
      <w:pPr>
        <w:keepNext w:val="0"/>
        <w:keepLines w:val="0"/>
        <w:widowControl/>
        <w:suppressLineNumbers w:val="0"/>
        <w:ind w:firstLine="640" w:firstLineChars="200"/>
        <w:jc w:val="left"/>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bidi="ar"/>
        </w:rPr>
        <w:t xml:space="preserve">采取双轴或三轴的秸秆全量还田联合整地机进行作业，一次 </w:t>
      </w:r>
    </w:p>
    <w:p>
      <w:pPr>
        <w:keepNext w:val="0"/>
        <w:keepLines w:val="0"/>
        <w:widowControl/>
        <w:suppressLineNumbers w:val="0"/>
        <w:jc w:val="left"/>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bidi="ar"/>
        </w:rPr>
        <w:t xml:space="preserve">完成秸秆粉碎、机械灭茬、深耕碎土和起垄镇压作业，使粉碎后 </w:t>
      </w:r>
    </w:p>
    <w:p>
      <w:pPr>
        <w:keepNext w:val="0"/>
        <w:keepLines w:val="0"/>
        <w:widowControl/>
        <w:suppressLineNumbers w:val="0"/>
        <w:jc w:val="left"/>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bidi="ar"/>
        </w:rPr>
        <w:t>的秸秆和根茬混埋在耕层之下，耕深25-30</w:t>
      </w:r>
      <w:r>
        <w:rPr>
          <w:rFonts w:hint="eastAsia" w:ascii="宋体" w:hAnsi="宋体" w:eastAsia="宋体" w:cs="宋体"/>
          <w:color w:val="000000"/>
          <w:kern w:val="0"/>
          <w:sz w:val="32"/>
          <w:szCs w:val="32"/>
          <w:lang w:val="en-US" w:eastAsia="zh-CN" w:bidi="ar"/>
        </w:rPr>
        <w:t>㎝</w:t>
      </w:r>
      <w:r>
        <w:rPr>
          <w:rFonts w:hint="eastAsia" w:ascii="仿宋" w:hAnsi="仿宋" w:eastAsia="仿宋" w:cs="仿宋"/>
          <w:color w:val="000000"/>
          <w:kern w:val="0"/>
          <w:sz w:val="32"/>
          <w:szCs w:val="32"/>
          <w:lang w:val="en-US" w:eastAsia="zh-CN" w:bidi="ar"/>
        </w:rPr>
        <w:t xml:space="preserve">。 </w:t>
      </w:r>
    </w:p>
    <w:p>
      <w:pPr>
        <w:keepNext w:val="0"/>
        <w:keepLines w:val="0"/>
        <w:widowControl/>
        <w:suppressLineNumbers w:val="0"/>
        <w:ind w:firstLine="643" w:firstLineChars="200"/>
        <w:jc w:val="left"/>
        <w:rPr>
          <w:rFonts w:hint="eastAsia" w:ascii="仿宋" w:hAnsi="仿宋" w:eastAsia="仿宋" w:cs="仿宋"/>
          <w:b/>
          <w:bCs/>
          <w:sz w:val="32"/>
          <w:szCs w:val="32"/>
        </w:rPr>
      </w:pPr>
      <w:r>
        <w:rPr>
          <w:rFonts w:hint="eastAsia" w:ascii="仿宋" w:hAnsi="仿宋" w:eastAsia="仿宋" w:cs="仿宋"/>
          <w:b/>
          <w:bCs/>
          <w:color w:val="000000"/>
          <w:kern w:val="0"/>
          <w:sz w:val="32"/>
          <w:szCs w:val="32"/>
          <w:lang w:val="en-US" w:eastAsia="zh-CN" w:bidi="ar"/>
        </w:rPr>
        <w:t xml:space="preserve">二、水田秸秆还田技术 </w:t>
      </w:r>
    </w:p>
    <w:p>
      <w:pPr>
        <w:keepNext w:val="0"/>
        <w:keepLines w:val="0"/>
        <w:widowControl/>
        <w:suppressLineNumbers w:val="0"/>
        <w:ind w:firstLine="320" w:firstLineChars="100"/>
        <w:jc w:val="left"/>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bidi="ar"/>
        </w:rPr>
        <w:t xml:space="preserve">（一）秸秆翻埋还田标准 </w:t>
      </w:r>
    </w:p>
    <w:p>
      <w:pPr>
        <w:keepNext w:val="0"/>
        <w:keepLines w:val="0"/>
        <w:widowControl/>
        <w:suppressLineNumbers w:val="0"/>
        <w:ind w:firstLine="640" w:firstLineChars="200"/>
        <w:jc w:val="left"/>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bidi="ar"/>
        </w:rPr>
        <w:t>水稻收获后，秸秆粉碎抛撒还田，留茬高度20</w:t>
      </w:r>
      <w:r>
        <w:rPr>
          <w:rFonts w:hint="eastAsia" w:ascii="宋体" w:hAnsi="宋体" w:eastAsia="宋体" w:cs="宋体"/>
          <w:color w:val="000000"/>
          <w:kern w:val="0"/>
          <w:sz w:val="32"/>
          <w:szCs w:val="32"/>
          <w:lang w:val="en-US" w:eastAsia="zh-CN" w:bidi="ar"/>
        </w:rPr>
        <w:t>㎝</w:t>
      </w:r>
      <w:r>
        <w:rPr>
          <w:rFonts w:hint="eastAsia" w:ascii="仿宋" w:hAnsi="仿宋" w:eastAsia="仿宋" w:cs="仿宋"/>
          <w:color w:val="000000"/>
          <w:kern w:val="0"/>
          <w:sz w:val="32"/>
          <w:szCs w:val="32"/>
          <w:lang w:val="en-US" w:eastAsia="zh-CN" w:bidi="ar"/>
        </w:rPr>
        <w:t xml:space="preserve">左右，要 </w:t>
      </w:r>
    </w:p>
    <w:p>
      <w:pPr>
        <w:keepNext w:val="0"/>
        <w:keepLines w:val="0"/>
        <w:widowControl/>
        <w:suppressLineNumbers w:val="0"/>
        <w:jc w:val="left"/>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bidi="ar"/>
        </w:rPr>
        <w:t>求秸秆抛撒均匀，耕翻深度20-25</w:t>
      </w:r>
      <w:r>
        <w:rPr>
          <w:rFonts w:hint="eastAsia" w:ascii="宋体" w:hAnsi="宋体" w:eastAsia="宋体" w:cs="宋体"/>
          <w:color w:val="000000"/>
          <w:kern w:val="0"/>
          <w:sz w:val="32"/>
          <w:szCs w:val="32"/>
          <w:lang w:val="en-US" w:eastAsia="zh-CN" w:bidi="ar"/>
        </w:rPr>
        <w:t>㎝</w:t>
      </w:r>
      <w:r>
        <w:rPr>
          <w:rFonts w:hint="eastAsia" w:ascii="仿宋" w:hAnsi="仿宋" w:eastAsia="仿宋" w:cs="仿宋"/>
          <w:color w:val="000000"/>
          <w:kern w:val="0"/>
          <w:sz w:val="32"/>
          <w:szCs w:val="32"/>
          <w:lang w:val="en-US" w:eastAsia="zh-CN" w:bidi="ar"/>
        </w:rPr>
        <w:t xml:space="preserve">，立垡一致，不重不漏。翌 </w:t>
      </w:r>
    </w:p>
    <w:p>
      <w:pPr>
        <w:keepNext w:val="0"/>
        <w:keepLines w:val="0"/>
        <w:widowControl/>
        <w:suppressLineNumbers w:val="0"/>
        <w:jc w:val="left"/>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bidi="ar"/>
        </w:rPr>
        <w:t>年春季放水泡田，泡田水深过耕层2-3</w:t>
      </w:r>
      <w:r>
        <w:rPr>
          <w:rFonts w:hint="eastAsia" w:ascii="宋体" w:hAnsi="宋体" w:eastAsia="宋体" w:cs="宋体"/>
          <w:color w:val="000000"/>
          <w:kern w:val="0"/>
          <w:sz w:val="32"/>
          <w:szCs w:val="32"/>
          <w:lang w:val="en-US" w:eastAsia="zh-CN" w:bidi="ar"/>
        </w:rPr>
        <w:t>㎝</w:t>
      </w:r>
      <w:r>
        <w:rPr>
          <w:rFonts w:hint="eastAsia" w:ascii="仿宋" w:hAnsi="仿宋" w:eastAsia="仿宋" w:cs="仿宋"/>
          <w:color w:val="000000"/>
          <w:kern w:val="0"/>
          <w:sz w:val="32"/>
          <w:szCs w:val="32"/>
          <w:lang w:val="en-US" w:eastAsia="zh-CN" w:bidi="ar"/>
        </w:rPr>
        <w:t xml:space="preserve">，泡田时间3-5天，用 </w:t>
      </w:r>
    </w:p>
    <w:p>
      <w:pPr>
        <w:keepNext w:val="0"/>
        <w:keepLines w:val="0"/>
        <w:widowControl/>
        <w:suppressLineNumbers w:val="0"/>
        <w:jc w:val="left"/>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bidi="ar"/>
        </w:rPr>
        <w:t>搅浆平地机进行搅浆平地作业，作业时水深控制在1-2</w:t>
      </w:r>
      <w:r>
        <w:rPr>
          <w:rFonts w:hint="eastAsia" w:ascii="宋体" w:hAnsi="宋体" w:eastAsia="宋体" w:cs="宋体"/>
          <w:color w:val="000000"/>
          <w:kern w:val="0"/>
          <w:sz w:val="32"/>
          <w:szCs w:val="32"/>
          <w:lang w:val="en-US" w:eastAsia="zh-CN" w:bidi="ar"/>
        </w:rPr>
        <w:t>㎝</w:t>
      </w:r>
      <w:r>
        <w:rPr>
          <w:rFonts w:hint="eastAsia" w:ascii="仿宋" w:hAnsi="仿宋" w:eastAsia="仿宋" w:cs="仿宋"/>
          <w:color w:val="000000"/>
          <w:kern w:val="0"/>
          <w:sz w:val="32"/>
          <w:szCs w:val="32"/>
          <w:lang w:val="en-US" w:eastAsia="zh-CN" w:bidi="ar"/>
        </w:rPr>
        <w:t xml:space="preserve">（浅水 </w:t>
      </w:r>
    </w:p>
    <w:p>
      <w:pPr>
        <w:keepNext w:val="0"/>
        <w:keepLines w:val="0"/>
        <w:widowControl/>
        <w:suppressLineNumbers w:val="0"/>
        <w:jc w:val="left"/>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bidi="ar"/>
        </w:rPr>
        <w:t xml:space="preserve">搅浆），作业后地表平整无残茬，沉淀3-5天，达到待插状态。 </w:t>
      </w:r>
    </w:p>
    <w:p>
      <w:pPr>
        <w:keepNext w:val="0"/>
        <w:keepLines w:val="0"/>
        <w:widowControl/>
        <w:suppressLineNumbers w:val="0"/>
        <w:ind w:firstLine="320" w:firstLineChars="100"/>
        <w:jc w:val="left"/>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bidi="ar"/>
        </w:rPr>
        <w:t xml:space="preserve">（二）秸秆原茬直接搅浆还田标准 </w:t>
      </w:r>
    </w:p>
    <w:p>
      <w:pPr>
        <w:keepNext w:val="0"/>
        <w:keepLines w:val="0"/>
        <w:widowControl/>
        <w:suppressLineNumbers w:val="0"/>
        <w:ind w:firstLine="640" w:firstLineChars="200"/>
        <w:jc w:val="left"/>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bidi="ar"/>
        </w:rPr>
        <w:t>水稻收获后，秸秆粉碎抛洒还田，留茬高度20</w:t>
      </w:r>
      <w:r>
        <w:rPr>
          <w:rFonts w:hint="eastAsia" w:ascii="宋体" w:hAnsi="宋体" w:eastAsia="宋体" w:cs="宋体"/>
          <w:color w:val="000000"/>
          <w:kern w:val="0"/>
          <w:sz w:val="32"/>
          <w:szCs w:val="32"/>
          <w:lang w:val="en-US" w:eastAsia="zh-CN" w:bidi="ar"/>
        </w:rPr>
        <w:t>㎝</w:t>
      </w:r>
      <w:r>
        <w:rPr>
          <w:rFonts w:hint="eastAsia" w:ascii="仿宋" w:hAnsi="仿宋" w:eastAsia="仿宋" w:cs="仿宋"/>
          <w:color w:val="000000"/>
          <w:kern w:val="0"/>
          <w:sz w:val="32"/>
          <w:szCs w:val="32"/>
          <w:lang w:val="en-US" w:eastAsia="zh-CN" w:bidi="ar"/>
        </w:rPr>
        <w:t xml:space="preserve">左右，放 </w:t>
      </w:r>
    </w:p>
    <w:p>
      <w:pPr>
        <w:keepNext w:val="0"/>
        <w:keepLines w:val="0"/>
        <w:widowControl/>
        <w:suppressLineNumbers w:val="0"/>
        <w:jc w:val="left"/>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bidi="ar"/>
        </w:rPr>
        <w:t>水泡田，水深2-3</w:t>
      </w:r>
      <w:r>
        <w:rPr>
          <w:rFonts w:hint="eastAsia" w:ascii="宋体" w:hAnsi="宋体" w:eastAsia="宋体" w:cs="宋体"/>
          <w:color w:val="000000"/>
          <w:kern w:val="0"/>
          <w:sz w:val="32"/>
          <w:szCs w:val="32"/>
          <w:lang w:val="en-US" w:eastAsia="zh-CN" w:bidi="ar"/>
        </w:rPr>
        <w:t>㎝</w:t>
      </w:r>
      <w:r>
        <w:rPr>
          <w:rFonts w:hint="eastAsia" w:ascii="仿宋" w:hAnsi="仿宋" w:eastAsia="仿宋" w:cs="仿宋"/>
          <w:color w:val="000000"/>
          <w:kern w:val="0"/>
          <w:sz w:val="32"/>
          <w:szCs w:val="32"/>
          <w:lang w:val="en-US" w:eastAsia="zh-CN" w:bidi="ar"/>
        </w:rPr>
        <w:t xml:space="preserve">，泡田时间要达到3-5天，用秸秆埋茬搅浆 </w:t>
      </w:r>
    </w:p>
    <w:p>
      <w:pPr>
        <w:keepNext w:val="0"/>
        <w:keepLines w:val="0"/>
        <w:widowControl/>
        <w:suppressLineNumbers w:val="0"/>
        <w:jc w:val="left"/>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bidi="ar"/>
        </w:rPr>
        <w:t xml:space="preserve">平地机或双轴秸秆搅浆平地机进行搅浆平地作业，作业时水深控 </w:t>
      </w:r>
    </w:p>
    <w:p>
      <w:pPr>
        <w:keepNext w:val="0"/>
        <w:keepLines w:val="0"/>
        <w:widowControl/>
        <w:suppressLineNumbers w:val="0"/>
        <w:jc w:val="left"/>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bidi="ar"/>
        </w:rPr>
        <w:t>制在1-3</w:t>
      </w:r>
      <w:r>
        <w:rPr>
          <w:rFonts w:hint="eastAsia" w:ascii="宋体" w:hAnsi="宋体" w:eastAsia="宋体" w:cs="宋体"/>
          <w:color w:val="000000"/>
          <w:kern w:val="0"/>
          <w:sz w:val="32"/>
          <w:szCs w:val="32"/>
          <w:lang w:val="en-US" w:eastAsia="zh-CN" w:bidi="ar"/>
        </w:rPr>
        <w:t>㎝</w:t>
      </w:r>
      <w:r>
        <w:rPr>
          <w:rFonts w:hint="eastAsia" w:ascii="仿宋" w:hAnsi="仿宋" w:eastAsia="仿宋" w:cs="仿宋"/>
          <w:color w:val="000000"/>
          <w:kern w:val="0"/>
          <w:sz w:val="32"/>
          <w:szCs w:val="32"/>
          <w:lang w:val="en-US" w:eastAsia="zh-CN" w:bidi="ar"/>
        </w:rPr>
        <w:t xml:space="preserve">，作业后地表平整无残茬，沉淀3-5天，达到待插状 </w:t>
      </w:r>
    </w:p>
    <w:p>
      <w:pPr>
        <w:keepNext w:val="0"/>
        <w:keepLines w:val="0"/>
        <w:widowControl/>
        <w:suppressLineNumbers w:val="0"/>
        <w:jc w:val="left"/>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bidi="ar"/>
        </w:rPr>
        <w:t xml:space="preserve">态。 </w:t>
      </w:r>
    </w:p>
    <w:p>
      <w:pPr>
        <w:keepNext w:val="0"/>
        <w:keepLines w:val="0"/>
        <w:widowControl/>
        <w:suppressLineNumbers w:val="0"/>
        <w:ind w:firstLine="320" w:firstLineChars="100"/>
        <w:jc w:val="left"/>
        <w:rPr>
          <w:rFonts w:hint="default" w:ascii="仿宋" w:hAnsi="仿宋" w:eastAsia="仿宋" w:cs="仿宋"/>
          <w:sz w:val="32"/>
          <w:szCs w:val="32"/>
          <w:lang w:val="en-US"/>
        </w:rPr>
      </w:pPr>
      <w:r>
        <w:rPr>
          <w:rFonts w:hint="eastAsia" w:ascii="仿宋" w:hAnsi="仿宋" w:eastAsia="仿宋" w:cs="仿宋"/>
          <w:color w:val="000000"/>
          <w:kern w:val="0"/>
          <w:sz w:val="32"/>
          <w:szCs w:val="32"/>
          <w:lang w:val="en-US" w:eastAsia="zh-CN" w:bidi="ar"/>
        </w:rPr>
        <w:t>（三）秸秆旋耕还田标准</w:t>
      </w:r>
    </w:p>
    <w:p>
      <w:pPr>
        <w:keepNext w:val="0"/>
        <w:keepLines w:val="0"/>
        <w:widowControl/>
        <w:suppressLineNumbers w:val="0"/>
        <w:ind w:firstLine="640" w:firstLineChars="200"/>
        <w:jc w:val="left"/>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bidi="ar"/>
        </w:rPr>
        <w:t>水稻收获后，秸秆粉碎抛洒还田，秸秆切碎长度小于10</w:t>
      </w:r>
      <w:r>
        <w:rPr>
          <w:rFonts w:hint="eastAsia" w:ascii="宋体" w:hAnsi="宋体" w:eastAsia="宋体" w:cs="宋体"/>
          <w:color w:val="000000"/>
          <w:kern w:val="0"/>
          <w:sz w:val="32"/>
          <w:szCs w:val="32"/>
          <w:lang w:val="en-US" w:eastAsia="zh-CN" w:bidi="ar"/>
        </w:rPr>
        <w:t>㎝</w:t>
      </w:r>
      <w:r>
        <w:rPr>
          <w:rFonts w:hint="eastAsia" w:ascii="仿宋" w:hAnsi="仿宋" w:eastAsia="仿宋" w:cs="仿宋"/>
          <w:color w:val="000000"/>
          <w:kern w:val="0"/>
          <w:sz w:val="32"/>
          <w:szCs w:val="32"/>
          <w:lang w:val="en-US" w:eastAsia="zh-CN" w:bidi="ar"/>
        </w:rPr>
        <w:t xml:space="preserve">， </w:t>
      </w:r>
    </w:p>
    <w:p>
      <w:pPr>
        <w:keepNext w:val="0"/>
        <w:keepLines w:val="0"/>
        <w:widowControl/>
        <w:suppressLineNumbers w:val="0"/>
        <w:jc w:val="left"/>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bidi="ar"/>
        </w:rPr>
        <w:t>留茬高度小于10</w:t>
      </w:r>
      <w:r>
        <w:rPr>
          <w:rFonts w:hint="eastAsia" w:ascii="宋体" w:hAnsi="宋体" w:eastAsia="宋体" w:cs="宋体"/>
          <w:color w:val="000000"/>
          <w:kern w:val="0"/>
          <w:sz w:val="32"/>
          <w:szCs w:val="32"/>
          <w:lang w:val="en-US" w:eastAsia="zh-CN" w:bidi="ar"/>
        </w:rPr>
        <w:t>㎝</w:t>
      </w:r>
      <w:r>
        <w:rPr>
          <w:rFonts w:hint="eastAsia" w:ascii="仿宋" w:hAnsi="仿宋" w:eastAsia="仿宋" w:cs="仿宋"/>
          <w:color w:val="000000"/>
          <w:kern w:val="0"/>
          <w:sz w:val="32"/>
          <w:szCs w:val="32"/>
          <w:lang w:val="en-US" w:eastAsia="zh-CN" w:bidi="ar"/>
        </w:rPr>
        <w:t xml:space="preserve">，采用旋耕机进行旱旋作业，将秸秆及根茬 </w:t>
      </w:r>
    </w:p>
    <w:p>
      <w:pPr>
        <w:keepNext w:val="0"/>
        <w:keepLines w:val="0"/>
        <w:widowControl/>
        <w:suppressLineNumbers w:val="0"/>
        <w:jc w:val="left"/>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bidi="ar"/>
        </w:rPr>
        <w:t>旋埋于土壤中，放水泡田，水深2-3</w:t>
      </w:r>
      <w:r>
        <w:rPr>
          <w:rFonts w:hint="eastAsia" w:ascii="宋体" w:hAnsi="宋体" w:eastAsia="宋体" w:cs="宋体"/>
          <w:color w:val="000000"/>
          <w:kern w:val="0"/>
          <w:sz w:val="32"/>
          <w:szCs w:val="32"/>
          <w:lang w:val="en-US" w:eastAsia="zh-CN" w:bidi="ar"/>
        </w:rPr>
        <w:t>㎝</w:t>
      </w:r>
      <w:r>
        <w:rPr>
          <w:rFonts w:hint="eastAsia" w:ascii="仿宋" w:hAnsi="仿宋" w:eastAsia="仿宋" w:cs="仿宋"/>
          <w:color w:val="000000"/>
          <w:kern w:val="0"/>
          <w:sz w:val="32"/>
          <w:szCs w:val="32"/>
          <w:lang w:val="en-US" w:eastAsia="zh-CN" w:bidi="ar"/>
        </w:rPr>
        <w:t>，泡田时间要达到3-5天，</w:t>
      </w:r>
    </w:p>
    <w:p>
      <w:pPr>
        <w:keepNext w:val="0"/>
        <w:keepLines w:val="0"/>
        <w:widowControl/>
        <w:suppressLineNumbers w:val="0"/>
        <w:jc w:val="left"/>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bidi="ar"/>
        </w:rPr>
        <w:t>用搅浆平地机进行搅浆平地作业，作业时水深控制在1-3</w:t>
      </w:r>
      <w:r>
        <w:rPr>
          <w:rFonts w:hint="eastAsia" w:ascii="宋体" w:hAnsi="宋体" w:eastAsia="宋体" w:cs="宋体"/>
          <w:color w:val="000000"/>
          <w:kern w:val="0"/>
          <w:sz w:val="32"/>
          <w:szCs w:val="32"/>
          <w:lang w:val="en-US" w:eastAsia="zh-CN" w:bidi="ar"/>
        </w:rPr>
        <w:t>㎝</w:t>
      </w:r>
      <w:r>
        <w:rPr>
          <w:rFonts w:hint="eastAsia" w:ascii="仿宋" w:hAnsi="仿宋" w:eastAsia="仿宋" w:cs="仿宋"/>
          <w:color w:val="000000"/>
          <w:kern w:val="0"/>
          <w:sz w:val="32"/>
          <w:szCs w:val="32"/>
          <w:lang w:val="en-US" w:eastAsia="zh-CN" w:bidi="ar"/>
        </w:rPr>
        <w:t xml:space="preserve">，作 </w:t>
      </w:r>
    </w:p>
    <w:p>
      <w:pPr>
        <w:keepNext w:val="0"/>
        <w:keepLines w:val="0"/>
        <w:widowControl/>
        <w:suppressLineNumbers w:val="0"/>
        <w:jc w:val="left"/>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bidi="ar"/>
        </w:rPr>
        <w:t xml:space="preserve">业后地表平整无残茬，沉淀3-5天，达到待插状态。 </w:t>
      </w:r>
    </w:p>
    <w:p>
      <w:pPr>
        <w:keepNext w:val="0"/>
        <w:keepLines w:val="0"/>
        <w:widowControl/>
        <w:suppressLineNumbers w:val="0"/>
        <w:ind w:firstLine="643" w:firstLineChars="200"/>
        <w:jc w:val="left"/>
        <w:rPr>
          <w:rFonts w:hint="eastAsia" w:ascii="仿宋" w:hAnsi="仿宋" w:eastAsia="仿宋" w:cs="仿宋"/>
          <w:sz w:val="32"/>
          <w:szCs w:val="32"/>
        </w:rPr>
      </w:pPr>
      <w:r>
        <w:rPr>
          <w:rFonts w:hint="eastAsia" w:ascii="仿宋" w:hAnsi="仿宋" w:eastAsia="仿宋" w:cs="仿宋"/>
          <w:b/>
          <w:bCs/>
          <w:color w:val="000000"/>
          <w:kern w:val="0"/>
          <w:sz w:val="32"/>
          <w:szCs w:val="32"/>
          <w:lang w:val="en-US" w:eastAsia="zh-CN" w:bidi="ar"/>
        </w:rPr>
        <w:t xml:space="preserve">三、玉米、水稻秸秆粉碎捡拾回收离田要求 </w:t>
      </w:r>
    </w:p>
    <w:p>
      <w:pPr>
        <w:keepNext w:val="0"/>
        <w:keepLines w:val="0"/>
        <w:widowControl/>
        <w:suppressLineNumbers w:val="0"/>
        <w:ind w:firstLine="640" w:firstLineChars="200"/>
        <w:jc w:val="left"/>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bidi="ar"/>
        </w:rPr>
        <w:t xml:space="preserve">大力推广使用具有筛土除尘功能的秸秆打捆机具，增加饲料 </w:t>
      </w:r>
    </w:p>
    <w:p>
      <w:pPr>
        <w:keepNext w:val="0"/>
        <w:keepLines w:val="0"/>
        <w:widowControl/>
        <w:suppressLineNumbers w:val="0"/>
        <w:jc w:val="left"/>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bidi="ar"/>
        </w:rPr>
        <w:t xml:space="preserve">小方包机具的保有量，提升作业能力。鼓励使用茎穗兼收型玉米 </w:t>
      </w:r>
    </w:p>
    <w:p>
      <w:pPr>
        <w:keepNext w:val="0"/>
        <w:keepLines w:val="0"/>
        <w:widowControl/>
        <w:suppressLineNumbers w:val="0"/>
        <w:jc w:val="left"/>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bidi="ar"/>
        </w:rPr>
        <w:t xml:space="preserve">收获机，作业时秸秆不落地直接粉碎喷出装车离田。鼓励使用半 </w:t>
      </w:r>
    </w:p>
    <w:p>
      <w:pPr>
        <w:keepNext w:val="0"/>
        <w:keepLines w:val="0"/>
        <w:widowControl/>
        <w:suppressLineNumbers w:val="0"/>
        <w:jc w:val="left"/>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bidi="ar"/>
        </w:rPr>
        <w:t xml:space="preserve">喂入式水稻联合收获机，收获后秸秆整秆平铺地上，再捡拾打捆 </w:t>
      </w:r>
    </w:p>
    <w:p>
      <w:pPr>
        <w:keepNext w:val="0"/>
        <w:keepLines w:val="0"/>
        <w:widowControl/>
        <w:suppressLineNumbers w:val="0"/>
        <w:jc w:val="left"/>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bidi="ar"/>
        </w:rPr>
        <w:t xml:space="preserve">不带土。使用常规卷压式圆捆捡拾打捆机或活塞式方捆捡拾打捆 </w:t>
      </w:r>
    </w:p>
    <w:p>
      <w:pPr>
        <w:keepNext w:val="0"/>
        <w:keepLines w:val="0"/>
        <w:widowControl/>
        <w:suppressLineNumbers w:val="0"/>
        <w:jc w:val="left"/>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bidi="ar"/>
        </w:rPr>
        <w:t xml:space="preserve">机，在打捆离田作业时只可采取 一遍搂草打包方式，捡拾器弹 </w:t>
      </w:r>
    </w:p>
    <w:p>
      <w:pPr>
        <w:keepNext w:val="0"/>
        <w:keepLines w:val="0"/>
        <w:widowControl/>
        <w:suppressLineNumbers w:val="0"/>
        <w:jc w:val="left"/>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bidi="ar"/>
        </w:rPr>
        <w:t>齿需调整到高于垄台3</w:t>
      </w:r>
      <w:r>
        <w:rPr>
          <w:rFonts w:hint="eastAsia" w:ascii="宋体" w:hAnsi="宋体" w:eastAsia="宋体" w:cs="宋体"/>
          <w:color w:val="000000"/>
          <w:kern w:val="0"/>
          <w:sz w:val="32"/>
          <w:szCs w:val="32"/>
          <w:lang w:val="en-US" w:eastAsia="zh-CN" w:bidi="ar"/>
        </w:rPr>
        <w:t>㎝</w:t>
      </w:r>
      <w:r>
        <w:rPr>
          <w:rFonts w:hint="eastAsia" w:ascii="仿宋" w:hAnsi="仿宋" w:eastAsia="仿宋" w:cs="仿宋"/>
          <w:color w:val="000000"/>
          <w:kern w:val="0"/>
          <w:sz w:val="32"/>
          <w:szCs w:val="32"/>
          <w:lang w:val="en-US" w:eastAsia="zh-CN" w:bidi="ar"/>
        </w:rPr>
        <w:t xml:space="preserve">以上，打捆机捡拾率为80%左右，剩 </w:t>
      </w:r>
    </w:p>
    <w:p>
      <w:pPr>
        <w:keepNext w:val="0"/>
        <w:keepLines w:val="0"/>
        <w:widowControl/>
        <w:suppressLineNumbers w:val="0"/>
        <w:jc w:val="left"/>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bidi="ar"/>
        </w:rPr>
        <w:t xml:space="preserve">余含土量高的秸秆残留物下步应进行还田处理，严禁进行二次 </w:t>
      </w:r>
    </w:p>
    <w:p>
      <w:pPr>
        <w:keepNext w:val="0"/>
        <w:keepLines w:val="0"/>
        <w:widowControl/>
        <w:suppressLineNumbers w:val="0"/>
        <w:jc w:val="left"/>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bidi="ar"/>
        </w:rPr>
        <w:t xml:space="preserve">搂草、二次打包 ，或将打包机弹齿捡拾器调低入土，增加秸秆 </w:t>
      </w:r>
    </w:p>
    <w:p>
      <w:pPr>
        <w:keepNext w:val="0"/>
        <w:keepLines w:val="0"/>
        <w:widowControl/>
        <w:suppressLineNumbers w:val="0"/>
        <w:jc w:val="left"/>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bidi="ar"/>
        </w:rPr>
        <w:t xml:space="preserve">打包带土量，造成表土流失。对春季地表站秆和秸秆落地的地块， </w:t>
      </w:r>
    </w:p>
    <w:p>
      <w:pPr>
        <w:keepNext w:val="0"/>
        <w:keepLines w:val="0"/>
        <w:widowControl/>
        <w:suppressLineNumbers w:val="0"/>
        <w:jc w:val="left"/>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bidi="ar"/>
        </w:rPr>
        <w:t>可在土壤表层解冻3-5</w:t>
      </w:r>
      <w:r>
        <w:rPr>
          <w:rFonts w:hint="eastAsia" w:ascii="宋体" w:hAnsi="宋体" w:eastAsia="宋体" w:cs="宋体"/>
          <w:color w:val="000000"/>
          <w:kern w:val="0"/>
          <w:sz w:val="32"/>
          <w:szCs w:val="32"/>
          <w:lang w:val="en-US" w:eastAsia="zh-CN" w:bidi="ar"/>
        </w:rPr>
        <w:t>㎝</w:t>
      </w:r>
      <w:r>
        <w:rPr>
          <w:rFonts w:hint="eastAsia" w:ascii="仿宋" w:hAnsi="仿宋" w:eastAsia="仿宋" w:cs="仿宋"/>
          <w:color w:val="000000"/>
          <w:kern w:val="0"/>
          <w:sz w:val="32"/>
          <w:szCs w:val="32"/>
          <w:lang w:val="en-US" w:eastAsia="zh-CN" w:bidi="ar"/>
        </w:rPr>
        <w:t xml:space="preserve">适宜机械作业时，直接采用120马力以 </w:t>
      </w:r>
    </w:p>
    <w:p>
      <w:pPr>
        <w:keepNext w:val="0"/>
        <w:keepLines w:val="0"/>
        <w:widowControl/>
        <w:suppressLineNumbers w:val="0"/>
        <w:jc w:val="left"/>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bidi="ar"/>
        </w:rPr>
        <w:t xml:space="preserve">上拖拉机牵引黄贮饲草捡拾打包机进行离田作业或采用锤爪式 </w:t>
      </w:r>
    </w:p>
    <w:p>
      <w:pPr>
        <w:keepNext w:val="0"/>
        <w:keepLines w:val="0"/>
        <w:widowControl/>
        <w:suppressLineNumbers w:val="0"/>
        <w:jc w:val="left"/>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bidi="ar"/>
        </w:rPr>
        <w:t xml:space="preserve">（或锤片式）秸秆还田机进行秸秆粉碎还田作业。 </w:t>
      </w:r>
    </w:p>
    <w:p>
      <w:pPr>
        <w:keepNext w:val="0"/>
        <w:keepLines w:val="0"/>
        <w:widowControl/>
        <w:suppressLineNumbers w:val="0"/>
        <w:ind w:firstLine="643" w:firstLineChars="200"/>
        <w:jc w:val="left"/>
        <w:rPr>
          <w:rFonts w:hint="eastAsia" w:ascii="仿宋" w:hAnsi="仿宋" w:eastAsia="仿宋" w:cs="仿宋"/>
          <w:b/>
          <w:bCs/>
          <w:sz w:val="32"/>
          <w:szCs w:val="32"/>
        </w:rPr>
      </w:pPr>
      <w:r>
        <w:rPr>
          <w:rFonts w:hint="eastAsia" w:ascii="仿宋" w:hAnsi="仿宋" w:eastAsia="仿宋" w:cs="仿宋"/>
          <w:b/>
          <w:bCs/>
          <w:color w:val="000000"/>
          <w:kern w:val="0"/>
          <w:sz w:val="32"/>
          <w:szCs w:val="32"/>
          <w:lang w:val="en-US" w:eastAsia="zh-CN" w:bidi="ar"/>
        </w:rPr>
        <w:t xml:space="preserve">四、秸秆离田后残余物还田处理技术标准 </w:t>
      </w:r>
    </w:p>
    <w:p>
      <w:pPr>
        <w:keepNext w:val="0"/>
        <w:keepLines w:val="0"/>
        <w:widowControl/>
        <w:suppressLineNumbers w:val="0"/>
        <w:ind w:firstLine="320" w:firstLineChars="100"/>
        <w:jc w:val="left"/>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（一）玉米秸秆离田后残余物还田处理</w:t>
      </w:r>
    </w:p>
    <w:p>
      <w:pPr>
        <w:keepNext w:val="0"/>
        <w:keepLines w:val="0"/>
        <w:widowControl/>
        <w:suppressLineNumbers w:val="0"/>
        <w:ind w:firstLine="640" w:firstLineChars="200"/>
        <w:jc w:val="left"/>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bidi="ar"/>
        </w:rPr>
        <w:t xml:space="preserve">玉米秸秆离田后，可用秸秆粉碎还田机对地表残留部分秸秆 </w:t>
      </w:r>
    </w:p>
    <w:p>
      <w:pPr>
        <w:keepNext w:val="0"/>
        <w:keepLines w:val="0"/>
        <w:widowControl/>
        <w:suppressLineNumbers w:val="0"/>
        <w:jc w:val="left"/>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bidi="ar"/>
        </w:rPr>
        <w:t xml:space="preserve">和“趟底子”进行二次粉碎抛撒清理，春季在原垄上直接使用免耕播种机播种。也可灭茬后进行松、翻、耙、旋作业。 </w:t>
      </w:r>
    </w:p>
    <w:p>
      <w:pPr>
        <w:keepNext w:val="0"/>
        <w:keepLines w:val="0"/>
        <w:widowControl/>
        <w:suppressLineNumbers w:val="0"/>
        <w:ind w:firstLine="320" w:firstLineChars="100"/>
        <w:jc w:val="left"/>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bidi="ar"/>
        </w:rPr>
        <w:t xml:space="preserve">（二）水稻秸秆离田后残余物还田处理 </w:t>
      </w:r>
    </w:p>
    <w:p>
      <w:pPr>
        <w:keepNext w:val="0"/>
        <w:keepLines w:val="0"/>
        <w:widowControl/>
        <w:suppressLineNumbers w:val="0"/>
        <w:ind w:firstLine="640" w:firstLineChars="200"/>
        <w:jc w:val="left"/>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bidi="ar"/>
        </w:rPr>
        <w:t xml:space="preserve">水稻秸秆离田后，可直接选择翻埋、旋耕、原茬搅浆三种整 </w:t>
      </w:r>
    </w:p>
    <w:p>
      <w:pPr>
        <w:keepNext w:val="0"/>
        <w:keepLines w:val="0"/>
        <w:widowControl/>
        <w:suppressLineNumbers w:val="0"/>
        <w:jc w:val="left"/>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bidi="ar"/>
        </w:rPr>
        <w:t xml:space="preserve">地模式进行耕整地。 </w:t>
      </w:r>
    </w:p>
    <w:p>
      <w:pPr>
        <w:keepNext w:val="0"/>
        <w:keepLines w:val="0"/>
        <w:widowControl/>
        <w:suppressLineNumbers w:val="0"/>
        <w:ind w:firstLine="643" w:firstLineChars="200"/>
        <w:jc w:val="left"/>
        <w:rPr>
          <w:rFonts w:hint="eastAsia" w:ascii="仿宋" w:hAnsi="仿宋" w:eastAsia="仿宋" w:cs="仿宋"/>
          <w:b/>
          <w:bCs/>
          <w:sz w:val="32"/>
          <w:szCs w:val="32"/>
        </w:rPr>
      </w:pPr>
      <w:r>
        <w:rPr>
          <w:rFonts w:hint="eastAsia" w:ascii="仿宋" w:hAnsi="仿宋" w:eastAsia="仿宋" w:cs="仿宋"/>
          <w:b/>
          <w:bCs/>
          <w:color w:val="000000"/>
          <w:kern w:val="0"/>
          <w:sz w:val="32"/>
          <w:szCs w:val="32"/>
          <w:lang w:val="en-US" w:eastAsia="zh-CN" w:bidi="ar"/>
        </w:rPr>
        <w:t xml:space="preserve">五、离田秸秆垛放安全管理要求 </w:t>
      </w:r>
    </w:p>
    <w:p>
      <w:pPr>
        <w:keepNext w:val="0"/>
        <w:keepLines w:val="0"/>
        <w:widowControl/>
        <w:suppressLineNumbers w:val="0"/>
        <w:ind w:firstLine="640" w:firstLineChars="200"/>
        <w:jc w:val="left"/>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bidi="ar"/>
        </w:rPr>
        <w:t xml:space="preserve">要落实好垛放场地，做到六不靠 ：即不靠村屯、不靠山林、 </w:t>
      </w:r>
    </w:p>
    <w:p>
      <w:pPr>
        <w:keepNext w:val="0"/>
        <w:keepLines w:val="0"/>
        <w:widowControl/>
        <w:suppressLineNumbers w:val="0"/>
        <w:jc w:val="left"/>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bidi="ar"/>
        </w:rPr>
        <w:t xml:space="preserve">不靠路边、不靠电力设施、不靠水源地、不靠棚室设施和畜禽圈 </w:t>
      </w:r>
    </w:p>
    <w:p>
      <w:pPr>
        <w:keepNext w:val="0"/>
        <w:keepLines w:val="0"/>
        <w:widowControl/>
        <w:suppressLineNumbers w:val="0"/>
        <w:jc w:val="left"/>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bidi="ar"/>
        </w:rPr>
        <w:t xml:space="preserve">舍。同时，对秸秆堆采取灭虫杀菌等封闭措施，加强安全防火巡 </w:t>
      </w:r>
    </w:p>
    <w:p>
      <w:pPr>
        <w:keepNext w:val="0"/>
        <w:keepLines w:val="0"/>
        <w:widowControl/>
        <w:suppressLineNumbers w:val="0"/>
        <w:jc w:val="left"/>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bidi="ar"/>
        </w:rPr>
        <w:t xml:space="preserve">查检查，防止发生虫灾、火灾，确保不发生安全生产事故。 </w:t>
      </w:r>
    </w:p>
    <w:p>
      <w:pPr>
        <w:spacing w:line="480" w:lineRule="auto"/>
        <w:ind w:firstLine="4410" w:firstLineChars="2100"/>
        <w:rPr>
          <w:color w:val="000000" w:themeColor="text1"/>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540" w:lineRule="exact"/>
        <w:ind w:firstLine="4410" w:firstLineChars="2100"/>
        <w:jc w:val="left"/>
        <w:rPr>
          <w:color w:val="000000" w:themeColor="text1"/>
          <w14:textFill>
            <w14:solidFill>
              <w14:schemeClr w14:val="tx1"/>
            </w14:solidFill>
          </w14:textFill>
        </w:rPr>
      </w:pPr>
    </w:p>
    <w:p>
      <w:pPr>
        <w:spacing w:line="480" w:lineRule="auto"/>
        <w:ind w:firstLine="4410" w:firstLineChars="2100"/>
        <w:rPr>
          <w:rFonts w:ascii="仿宋" w:hAnsi="仿宋" w:eastAsia="仿宋"/>
        </w:rPr>
      </w:pPr>
    </w:p>
    <w:sectPr>
      <w:headerReference r:id="rId3" w:type="default"/>
      <w:footerReference r:id="rId4" w:type="default"/>
      <w:pgSz w:w="11906" w:h="16838"/>
      <w:pgMar w:top="2154" w:right="1474" w:bottom="198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Helvetica">
    <w:altName w:val="Arial"/>
    <w:panose1 w:val="020B0604020202020204"/>
    <w:charset w:val="00"/>
    <w:family w:val="swiss"/>
    <w:pitch w:val="default"/>
    <w:sig w:usb0="00000000" w:usb1="00000000" w:usb2="00000000" w:usb3="00000000" w:csb0="00000001" w:csb1="00000000"/>
  </w:font>
  <w:font w:name="方正小标宋简体">
    <w:panose1 w:val="03000509000000000000"/>
    <w:charset w:val="86"/>
    <w:family w:val="auto"/>
    <w:pitch w:val="default"/>
    <w:sig w:usb0="00000001" w:usb1="080E0000" w:usb2="00000000" w:usb3="00000000" w:csb0="00040000" w:csb1="00000000"/>
  </w:font>
  <w:font w:name="方正粗黑宋简体">
    <w:altName w:val="宋体"/>
    <w:panose1 w:val="00000000000000000000"/>
    <w:charset w:val="00"/>
    <w:family w:val="auto"/>
    <w:pitch w:val="default"/>
    <w:sig w:usb0="00000000" w:usb1="00000000" w:usb2="00000000" w:usb3="00000000" w:csb0="00000000"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right"/>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595454857"/>
                          </w:sdtPr>
                          <w:sdtContent>
                            <w:p>
                              <w:pPr>
                                <w:pStyle w:val="3"/>
                                <w:jc w:val="right"/>
                              </w:pPr>
                              <w:r>
                                <w:fldChar w:fldCharType="begin"/>
                              </w:r>
                              <w:r>
                                <w:instrText xml:space="preserve"> PAGE   \* MERGEFORMAT </w:instrText>
                              </w:r>
                              <w:r>
                                <w:fldChar w:fldCharType="separate"/>
                              </w:r>
                              <w:r>
                                <w:rPr>
                                  <w:lang w:val="zh-CN"/>
                                </w:rPr>
                                <w:t>37</w:t>
                              </w:r>
                              <w:r>
                                <w:rPr>
                                  <w:lang w:val="zh-CN"/>
                                </w:rPr>
                                <w:fldChar w:fldCharType="end"/>
                              </w:r>
                            </w:p>
                          </w:sdtContent>
                        </w:sdt>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sdt>
                    <w:sdtPr>
                      <w:id w:val="-1595454857"/>
                    </w:sdtPr>
                    <w:sdtContent>
                      <w:p>
                        <w:pPr>
                          <w:pStyle w:val="3"/>
                          <w:jc w:val="right"/>
                        </w:pPr>
                        <w:r>
                          <w:fldChar w:fldCharType="begin"/>
                        </w:r>
                        <w:r>
                          <w:instrText xml:space="preserve"> PAGE   \* MERGEFORMAT </w:instrText>
                        </w:r>
                        <w:r>
                          <w:fldChar w:fldCharType="separate"/>
                        </w:r>
                        <w:r>
                          <w:rPr>
                            <w:lang w:val="zh-CN"/>
                          </w:rPr>
                          <w:t>37</w:t>
                        </w:r>
                        <w:r>
                          <w:rPr>
                            <w:lang w:val="zh-CN"/>
                          </w:rPr>
                          <w:fldChar w:fldCharType="end"/>
                        </w:r>
                      </w:p>
                    </w:sdtContent>
                  </w:sdt>
                  <w:p/>
                </w:txbxContent>
              </v:textbox>
            </v:shape>
          </w:pict>
        </mc:Fallback>
      </mc:AlternateContent>
    </w:r>
  </w:p>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U0ZGFiYWNlZmRhZGQzNzNlZDI1ODdjMWI4MTE5NmQifQ=="/>
  </w:docVars>
  <w:rsids>
    <w:rsidRoot w:val="00323A51"/>
    <w:rsid w:val="00323A51"/>
    <w:rsid w:val="00412081"/>
    <w:rsid w:val="004E4391"/>
    <w:rsid w:val="00DF04DE"/>
    <w:rsid w:val="09FC76BA"/>
    <w:rsid w:val="0C9B6E58"/>
    <w:rsid w:val="1AA910AA"/>
    <w:rsid w:val="245F1529"/>
    <w:rsid w:val="26871FB4"/>
    <w:rsid w:val="2EB0130A"/>
    <w:rsid w:val="32450805"/>
    <w:rsid w:val="466C1CC2"/>
    <w:rsid w:val="5A5A66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1"/>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99"/>
    <w:pPr>
      <w:spacing w:after="120"/>
    </w:pPr>
    <w:rPr>
      <w:szCs w:val="24"/>
    </w:rPr>
  </w:style>
  <w:style w:type="paragraph" w:styleId="3">
    <w:name w:val="footer"/>
    <w:basedOn w:val="1"/>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table" w:styleId="7">
    <w:name w:val="Table Grid"/>
    <w:basedOn w:val="6"/>
    <w:unhideWhenUsed/>
    <w:qFormat/>
    <w:uiPriority w:val="99"/>
    <w:rPr>
      <w:rFonts w:ascii="Times New Roman" w:hAnsi="Times New Roman" w:eastAsia="Times New Roman" w:cs="Times New Roman"/>
      <w:szCs w:val="21"/>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9">
    <w:name w:val="Strong"/>
    <w:basedOn w:val="8"/>
    <w:qFormat/>
    <w:uiPriority w:val="22"/>
    <w:rPr>
      <w:b/>
      <w:bCs/>
    </w:rPr>
  </w:style>
  <w:style w:type="character" w:styleId="10">
    <w:name w:val="Hyperlink"/>
    <w:basedOn w:val="8"/>
    <w:unhideWhenUsed/>
    <w:qFormat/>
    <w:uiPriority w:val="99"/>
    <w:rPr>
      <w:color w:val="0000FF"/>
      <w:u w:val="single"/>
    </w:rPr>
  </w:style>
  <w:style w:type="character" w:customStyle="1" w:styleId="11">
    <w:name w:val="15"/>
    <w:basedOn w:val="8"/>
    <w:qFormat/>
    <w:uiPriority w:val="0"/>
    <w:rPr>
      <w:rFonts w:hint="default" w:ascii="Calibri" w:hAnsi="Calibri" w:cs="Calibri"/>
      <w:b/>
      <w:bCs/>
    </w:rPr>
  </w:style>
  <w:style w:type="paragraph" w:styleId="12">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41</Pages>
  <Words>12320</Words>
  <Characters>13118</Characters>
  <Lines>4</Lines>
  <Paragraphs>1</Paragraphs>
  <TotalTime>3</TotalTime>
  <ScaleCrop>false</ScaleCrop>
  <LinksUpToDate>false</LinksUpToDate>
  <CharactersWithSpaces>15914</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2022-10-08T08:53:00Z</dcterms:created>
  <dc:creator>Lenovo、</dc:creator>
  <cp:lastModifiedBy>优秀</cp:lastModifiedBy>
  <cp:lastPrinted>2023-12-07T09:03:00Z</cp:lastPrinted>
  <dcterms:modified xsi:type="dcterms:W3CDTF">2023-12-08T08:54:12Z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90A5D3A3062940A08C5D586A5576EF24</vt:lpwstr>
  </property>
</Properties>
</file>